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EC5" w:rsidRPr="00355F01" w:rsidRDefault="00652972" w:rsidP="00F050EB">
      <w:pPr>
        <w:pStyle w:val="Heading1"/>
        <w:spacing w:before="360"/>
      </w:pPr>
      <w:r>
        <w:t xml:space="preserve">Review of police use of Firearms Prohibition </w:t>
      </w:r>
      <w:r w:rsidR="00476971">
        <w:t>O</w:t>
      </w:r>
      <w:r>
        <w:t xml:space="preserve">rder search powers: </w:t>
      </w:r>
      <w:r w:rsidR="003F0E61" w:rsidRPr="00355F01">
        <w:t xml:space="preserve">Issues Paper </w:t>
      </w:r>
      <w:r w:rsidR="00800F6B">
        <w:t>– Template for submission</w:t>
      </w:r>
    </w:p>
    <w:p w:rsidR="00476971" w:rsidRPr="00BD3673" w:rsidRDefault="00476971" w:rsidP="00476971">
      <w:pPr>
        <w:pStyle w:val="Heading2"/>
        <w:rPr>
          <w:b/>
        </w:rPr>
      </w:pPr>
      <w:r w:rsidRPr="00BD3673">
        <w:rPr>
          <w:b/>
        </w:rPr>
        <w:t>Introduction</w:t>
      </w:r>
    </w:p>
    <w:p w:rsidR="00800F6B" w:rsidRPr="00476971" w:rsidRDefault="00EB64DF" w:rsidP="00476971">
      <w:pPr>
        <w:rPr>
          <w:iCs/>
        </w:rPr>
      </w:pPr>
      <w:r>
        <w:rPr>
          <w:iCs/>
        </w:rPr>
        <w:t>W</w:t>
      </w:r>
      <w:r w:rsidR="00476971" w:rsidRPr="00476971">
        <w:rPr>
          <w:iCs/>
        </w:rPr>
        <w:t xml:space="preserve">e </w:t>
      </w:r>
      <w:r>
        <w:rPr>
          <w:iCs/>
        </w:rPr>
        <w:t xml:space="preserve">have </w:t>
      </w:r>
      <w:r w:rsidR="00800F6B" w:rsidRPr="00476971">
        <w:rPr>
          <w:iCs/>
        </w:rPr>
        <w:t xml:space="preserve">published an issues paper which called for submissions to </w:t>
      </w:r>
      <w:r w:rsidR="00476971">
        <w:rPr>
          <w:iCs/>
        </w:rPr>
        <w:t>our review of police use of Firearms Prohibition Order search powers</w:t>
      </w:r>
      <w:r w:rsidR="00800F6B" w:rsidRPr="00476971">
        <w:rPr>
          <w:iCs/>
        </w:rPr>
        <w:t>.</w:t>
      </w:r>
      <w:r w:rsidR="00374FB2">
        <w:rPr>
          <w:iCs/>
        </w:rPr>
        <w:t xml:space="preserve">  </w:t>
      </w:r>
      <w:r w:rsidR="00652972" w:rsidRPr="00476971">
        <w:rPr>
          <w:iCs/>
        </w:rPr>
        <w:t xml:space="preserve">This document is designed to assist you in preparing </w:t>
      </w:r>
      <w:r w:rsidR="00800F6B" w:rsidRPr="00476971">
        <w:rPr>
          <w:iCs/>
        </w:rPr>
        <w:t>a</w:t>
      </w:r>
      <w:r w:rsidR="00652972" w:rsidRPr="00476971">
        <w:rPr>
          <w:iCs/>
        </w:rPr>
        <w:t xml:space="preserve"> submission</w:t>
      </w:r>
      <w:r w:rsidR="00476971">
        <w:rPr>
          <w:iCs/>
        </w:rPr>
        <w:t xml:space="preserve"> to the review</w:t>
      </w:r>
      <w:r w:rsidR="00652972" w:rsidRPr="00476971">
        <w:rPr>
          <w:iCs/>
        </w:rPr>
        <w:t xml:space="preserve">. It contains </w:t>
      </w:r>
      <w:r w:rsidR="00106E7F">
        <w:rPr>
          <w:iCs/>
        </w:rPr>
        <w:t>some</w:t>
      </w:r>
      <w:r w:rsidR="00476971">
        <w:rPr>
          <w:iCs/>
        </w:rPr>
        <w:t xml:space="preserve"> optional</w:t>
      </w:r>
      <w:r w:rsidR="00106E7F">
        <w:rPr>
          <w:iCs/>
        </w:rPr>
        <w:t xml:space="preserve"> questions about you</w:t>
      </w:r>
      <w:r w:rsidR="00476971">
        <w:rPr>
          <w:iCs/>
        </w:rPr>
        <w:t xml:space="preserve">; and a summary of </w:t>
      </w:r>
      <w:r w:rsidR="00652972" w:rsidRPr="00476971">
        <w:rPr>
          <w:iCs/>
        </w:rPr>
        <w:t>the questions for consider</w:t>
      </w:r>
      <w:r w:rsidR="00476971">
        <w:rPr>
          <w:iCs/>
        </w:rPr>
        <w:t>ation presented</w:t>
      </w:r>
      <w:r w:rsidR="00652972" w:rsidRPr="00476971">
        <w:rPr>
          <w:iCs/>
        </w:rPr>
        <w:t xml:space="preserve"> in the issues paper. </w:t>
      </w:r>
    </w:p>
    <w:p w:rsidR="00212E93" w:rsidRPr="00476971" w:rsidRDefault="00652972" w:rsidP="00476971">
      <w:pPr>
        <w:rPr>
          <w:iCs/>
        </w:rPr>
      </w:pPr>
      <w:r w:rsidRPr="00476971">
        <w:rPr>
          <w:iCs/>
        </w:rPr>
        <w:t>Y</w:t>
      </w:r>
      <w:r w:rsidR="002637CB" w:rsidRPr="00476971">
        <w:rPr>
          <w:iCs/>
        </w:rPr>
        <w:t xml:space="preserve">ou are welcome to </w:t>
      </w:r>
      <w:r w:rsidRPr="00476971">
        <w:rPr>
          <w:iCs/>
        </w:rPr>
        <w:t>respond to as many</w:t>
      </w:r>
      <w:r w:rsidR="002637CB" w:rsidRPr="00476971">
        <w:rPr>
          <w:iCs/>
        </w:rPr>
        <w:t xml:space="preserve"> of these questions </w:t>
      </w:r>
      <w:r w:rsidRPr="00476971">
        <w:rPr>
          <w:iCs/>
        </w:rPr>
        <w:t>as you like</w:t>
      </w:r>
      <w:r w:rsidR="00374FB2">
        <w:rPr>
          <w:iCs/>
        </w:rPr>
        <w:t xml:space="preserve">. </w:t>
      </w:r>
      <w:r w:rsidRPr="00476971">
        <w:rPr>
          <w:iCs/>
        </w:rPr>
        <w:t xml:space="preserve">You are also welcome to raise </w:t>
      </w:r>
      <w:r w:rsidR="00476971" w:rsidRPr="00476971">
        <w:rPr>
          <w:iCs/>
        </w:rPr>
        <w:t>any other issues,</w:t>
      </w:r>
      <w:r w:rsidRPr="00476971">
        <w:rPr>
          <w:iCs/>
        </w:rPr>
        <w:t xml:space="preserve"> and provide any other </w:t>
      </w:r>
      <w:r w:rsidR="002637CB" w:rsidRPr="00476971">
        <w:rPr>
          <w:iCs/>
        </w:rPr>
        <w:t xml:space="preserve">information </w:t>
      </w:r>
      <w:r w:rsidRPr="00476971">
        <w:rPr>
          <w:iCs/>
        </w:rPr>
        <w:t>you would like us to consider</w:t>
      </w:r>
      <w:r w:rsidR="002637CB" w:rsidRPr="00476971">
        <w:rPr>
          <w:iCs/>
        </w:rPr>
        <w:t>.</w:t>
      </w:r>
      <w:r w:rsidR="00376234" w:rsidRPr="00476971">
        <w:rPr>
          <w:iCs/>
        </w:rPr>
        <w:t xml:space="preserve"> </w:t>
      </w:r>
      <w:r w:rsidR="00C909AE" w:rsidRPr="00476971">
        <w:rPr>
          <w:iCs/>
        </w:rPr>
        <w:t xml:space="preserve">If you would prefer to provide your comments through a telephone call or a meeting with </w:t>
      </w:r>
      <w:r w:rsidR="00476971" w:rsidRPr="00476971">
        <w:rPr>
          <w:iCs/>
        </w:rPr>
        <w:t>the review team</w:t>
      </w:r>
      <w:r w:rsidR="00C909AE" w:rsidRPr="00476971">
        <w:rPr>
          <w:iCs/>
        </w:rPr>
        <w:t xml:space="preserve">, please contact us on </w:t>
      </w:r>
      <w:r w:rsidR="0014528E" w:rsidRPr="00476971">
        <w:rPr>
          <w:iCs/>
        </w:rPr>
        <w:t>(02)</w:t>
      </w:r>
      <w:r w:rsidR="00106E7F">
        <w:rPr>
          <w:iCs/>
        </w:rPr>
        <w:t> </w:t>
      </w:r>
      <w:r w:rsidR="0014528E" w:rsidRPr="00476971">
        <w:rPr>
          <w:iCs/>
        </w:rPr>
        <w:t>9286</w:t>
      </w:r>
      <w:r w:rsidR="00106E7F">
        <w:rPr>
          <w:iCs/>
        </w:rPr>
        <w:t> </w:t>
      </w:r>
      <w:r w:rsidR="0014528E" w:rsidRPr="00476971">
        <w:rPr>
          <w:iCs/>
        </w:rPr>
        <w:t>1000.</w:t>
      </w:r>
    </w:p>
    <w:p w:rsidR="00106E7F" w:rsidRDefault="00106E7F" w:rsidP="005113E5">
      <w:pPr>
        <w:rPr>
          <w:iCs/>
        </w:rPr>
      </w:pPr>
      <w:r>
        <w:rPr>
          <w:iCs/>
        </w:rPr>
        <w:t xml:space="preserve">Parliament required that the Ombudsman </w:t>
      </w:r>
      <w:r w:rsidRPr="00476971">
        <w:rPr>
          <w:iCs/>
        </w:rPr>
        <w:t>keep under scrutiny the exercise of the new FPO search powers for the first two years of their operation (from 1 November 2013 to 31 October 2015).</w:t>
      </w:r>
      <w:r w:rsidRPr="00476971">
        <w:rPr>
          <w:iCs/>
          <w:vertAlign w:val="superscript"/>
        </w:rPr>
        <w:footnoteReference w:id="1"/>
      </w:r>
      <w:r w:rsidRPr="00476971">
        <w:rPr>
          <w:iCs/>
        </w:rPr>
        <w:t xml:space="preserve"> At the end of this period, we will report our findings and any recommendations to the Attorney General, the Minister for Police and the Commissioner of Police. The </w:t>
      </w:r>
      <w:r w:rsidRPr="00106E7F">
        <w:rPr>
          <w:iCs/>
        </w:rPr>
        <w:t>Minister for Police is then required to table our report in Parliament as soon as practicable. We may mention or quote y</w:t>
      </w:r>
      <w:r w:rsidR="00374FB2">
        <w:rPr>
          <w:iCs/>
        </w:rPr>
        <w:t>our submission in this report. P</w:t>
      </w:r>
      <w:r w:rsidRPr="00106E7F">
        <w:rPr>
          <w:iCs/>
        </w:rPr>
        <w:t>lease advise us if you do not want to be identified in this report.</w:t>
      </w:r>
      <w:r>
        <w:rPr>
          <w:iCs/>
        </w:rPr>
        <w:t xml:space="preserve"> </w:t>
      </w:r>
    </w:p>
    <w:p w:rsidR="00FE0A17" w:rsidRDefault="00FE0A17" w:rsidP="005113E5">
      <w:pPr>
        <w:rPr>
          <w:iCs/>
        </w:rPr>
      </w:pPr>
      <w:r>
        <w:rPr>
          <w:iCs/>
        </w:rPr>
        <w:t xml:space="preserve">Please </w:t>
      </w:r>
      <w:r w:rsidR="00B10349">
        <w:rPr>
          <w:iCs/>
        </w:rPr>
        <w:t>provide us with</w:t>
      </w:r>
      <w:r>
        <w:rPr>
          <w:iCs/>
        </w:rPr>
        <w:t xml:space="preserve"> your submission by</w:t>
      </w:r>
      <w:r w:rsidRPr="00FE0A17">
        <w:rPr>
          <w:b/>
          <w:iCs/>
        </w:rPr>
        <w:t xml:space="preserve"> Monday, 31 August 2015</w:t>
      </w:r>
      <w:r w:rsidRPr="00FE0A17">
        <w:rPr>
          <w:iCs/>
        </w:rPr>
        <w:t>.</w:t>
      </w:r>
    </w:p>
    <w:p w:rsidR="003444DB" w:rsidRPr="003444DB" w:rsidRDefault="003444DB" w:rsidP="003444DB">
      <w:pPr>
        <w:rPr>
          <w:iCs/>
        </w:rPr>
      </w:pPr>
      <w:r>
        <w:rPr>
          <w:iCs/>
        </w:rPr>
        <w:t>Y</w:t>
      </w:r>
      <w:r w:rsidRPr="003444DB">
        <w:rPr>
          <w:iCs/>
        </w:rPr>
        <w:t>our submission may be sent:</w:t>
      </w:r>
    </w:p>
    <w:p w:rsidR="003444DB" w:rsidRPr="003444DB" w:rsidRDefault="003444DB" w:rsidP="003444DB">
      <w:pPr>
        <w:spacing w:after="240"/>
        <w:rPr>
          <w:iCs/>
        </w:rPr>
      </w:pPr>
      <w:r w:rsidRPr="003444DB">
        <w:rPr>
          <w:iCs/>
        </w:rPr>
        <w:t>By email:</w:t>
      </w:r>
      <w:r w:rsidRPr="003444DB">
        <w:rPr>
          <w:iCs/>
        </w:rPr>
        <w:tab/>
      </w:r>
      <w:hyperlink r:id="rId9" w:history="1">
        <w:r w:rsidRPr="003444DB">
          <w:rPr>
            <w:iCs/>
          </w:rPr>
          <w:t>review@ombo.nsw.gov.au</w:t>
        </w:r>
      </w:hyperlink>
      <w:r w:rsidRPr="003444DB">
        <w:rPr>
          <w:iCs/>
        </w:rPr>
        <w:t xml:space="preserve"> </w:t>
      </w:r>
      <w:r w:rsidRPr="003444DB">
        <w:rPr>
          <w:iCs/>
        </w:rPr>
        <w:br/>
      </w:r>
      <w:r>
        <w:rPr>
          <w:iCs/>
        </w:rPr>
        <w:tab/>
      </w:r>
      <w:r>
        <w:rPr>
          <w:iCs/>
        </w:rPr>
        <w:tab/>
      </w:r>
      <w:r w:rsidRPr="003444DB">
        <w:rPr>
          <w:iCs/>
        </w:rPr>
        <w:t xml:space="preserve">(please include </w:t>
      </w:r>
      <w:r w:rsidR="00EB64DF">
        <w:rPr>
          <w:iCs/>
        </w:rPr>
        <w:t>‘</w:t>
      </w:r>
      <w:r>
        <w:rPr>
          <w:iCs/>
        </w:rPr>
        <w:t>FPO search powers</w:t>
      </w:r>
      <w:r w:rsidRPr="003444DB">
        <w:rPr>
          <w:iCs/>
        </w:rPr>
        <w:t xml:space="preserve"> review</w:t>
      </w:r>
      <w:r w:rsidR="00EB64DF">
        <w:rPr>
          <w:iCs/>
        </w:rPr>
        <w:t>’</w:t>
      </w:r>
      <w:r w:rsidRPr="003444DB">
        <w:rPr>
          <w:iCs/>
        </w:rPr>
        <w:t xml:space="preserve"> in the subject line)</w:t>
      </w:r>
    </w:p>
    <w:p w:rsidR="003444DB" w:rsidRPr="003444DB" w:rsidRDefault="003444DB" w:rsidP="003444DB">
      <w:pPr>
        <w:tabs>
          <w:tab w:val="left" w:pos="1418"/>
        </w:tabs>
        <w:contextualSpacing/>
        <w:rPr>
          <w:iCs/>
        </w:rPr>
      </w:pPr>
      <w:r w:rsidRPr="003444DB">
        <w:rPr>
          <w:iCs/>
        </w:rPr>
        <w:t>By mail:</w:t>
      </w:r>
      <w:r w:rsidRPr="003444DB">
        <w:rPr>
          <w:iCs/>
        </w:rPr>
        <w:tab/>
      </w:r>
      <w:r>
        <w:rPr>
          <w:iCs/>
        </w:rPr>
        <w:t>FPO search powers</w:t>
      </w:r>
      <w:r w:rsidRPr="003444DB">
        <w:rPr>
          <w:iCs/>
        </w:rPr>
        <w:t xml:space="preserve"> review</w:t>
      </w:r>
    </w:p>
    <w:p w:rsidR="003444DB" w:rsidRPr="003444DB" w:rsidRDefault="003444DB" w:rsidP="003444DB">
      <w:pPr>
        <w:tabs>
          <w:tab w:val="left" w:pos="1418"/>
        </w:tabs>
        <w:contextualSpacing/>
        <w:rPr>
          <w:iCs/>
        </w:rPr>
      </w:pPr>
      <w:r w:rsidRPr="003444DB">
        <w:rPr>
          <w:iCs/>
        </w:rPr>
        <w:tab/>
        <w:t>NSW Ombudsman</w:t>
      </w:r>
    </w:p>
    <w:p w:rsidR="003444DB" w:rsidRPr="003444DB" w:rsidRDefault="003444DB" w:rsidP="003444DB">
      <w:pPr>
        <w:tabs>
          <w:tab w:val="left" w:pos="1418"/>
        </w:tabs>
        <w:contextualSpacing/>
        <w:rPr>
          <w:iCs/>
        </w:rPr>
      </w:pPr>
      <w:r w:rsidRPr="003444DB">
        <w:rPr>
          <w:iCs/>
        </w:rPr>
        <w:tab/>
        <w:t>Level 24, 580 George Street</w:t>
      </w:r>
    </w:p>
    <w:p w:rsidR="003444DB" w:rsidRPr="003444DB" w:rsidRDefault="003444DB" w:rsidP="003444DB">
      <w:pPr>
        <w:tabs>
          <w:tab w:val="left" w:pos="1418"/>
        </w:tabs>
        <w:contextualSpacing/>
        <w:rPr>
          <w:iCs/>
        </w:rPr>
      </w:pPr>
      <w:r w:rsidRPr="003444DB">
        <w:rPr>
          <w:iCs/>
        </w:rPr>
        <w:tab/>
        <w:t>SYDNEY NSW 2000</w:t>
      </w:r>
    </w:p>
    <w:p w:rsidR="00476971" w:rsidRPr="00BD3673" w:rsidRDefault="00476971" w:rsidP="00476971">
      <w:pPr>
        <w:pStyle w:val="Heading2"/>
        <w:rPr>
          <w:b/>
        </w:rPr>
      </w:pPr>
      <w:r>
        <w:rPr>
          <w:b/>
        </w:rPr>
        <w:t>Background</w:t>
      </w:r>
    </w:p>
    <w:p w:rsidR="00476971" w:rsidRPr="00374FB2" w:rsidRDefault="00476971" w:rsidP="006569A5">
      <w:pPr>
        <w:pStyle w:val="numberedquestionforconsideration"/>
        <w:numPr>
          <w:ilvl w:val="0"/>
          <w:numId w:val="0"/>
        </w:numPr>
        <w:spacing w:line="250" w:lineRule="exact"/>
        <w:rPr>
          <w:rFonts w:ascii="Arial" w:hAnsi="Arial" w:cs="Arial"/>
          <w:i w:val="0"/>
          <w:sz w:val="22"/>
          <w:szCs w:val="22"/>
        </w:rPr>
      </w:pPr>
      <w:r w:rsidRPr="00374FB2">
        <w:rPr>
          <w:rFonts w:ascii="Arial" w:hAnsi="Arial" w:cs="Arial"/>
          <w:i w:val="0"/>
          <w:sz w:val="22"/>
          <w:szCs w:val="22"/>
        </w:rPr>
        <w:t>On 1 November 2013, police in New South Wales obtained new search powers to enforce a Firearms Prohibition Order (FPO). The new search powers</w:t>
      </w:r>
      <w:r w:rsidRPr="00EB64DF">
        <w:rPr>
          <w:rFonts w:ascii="Arial" w:hAnsi="Arial" w:cs="Arial"/>
          <w:i w:val="0"/>
          <w:sz w:val="22"/>
          <w:szCs w:val="22"/>
          <w:vertAlign w:val="superscript"/>
        </w:rPr>
        <w:footnoteReference w:id="2"/>
      </w:r>
      <w:r w:rsidRPr="00374FB2">
        <w:rPr>
          <w:rFonts w:ascii="Arial" w:hAnsi="Arial" w:cs="Arial"/>
          <w:i w:val="0"/>
          <w:sz w:val="22"/>
          <w:szCs w:val="22"/>
        </w:rPr>
        <w:t xml:space="preserve"> allow police to search (without a warrant) any person subject to an FPO and any premises or vehicle that the person occupies, controls or manages. The</w:t>
      </w:r>
      <w:r w:rsidR="00FE0A17" w:rsidRPr="00374FB2">
        <w:rPr>
          <w:rFonts w:ascii="Arial" w:hAnsi="Arial" w:cs="Arial"/>
          <w:i w:val="0"/>
          <w:sz w:val="22"/>
          <w:szCs w:val="22"/>
        </w:rPr>
        <w:t>se</w:t>
      </w:r>
      <w:r w:rsidRPr="00374FB2">
        <w:rPr>
          <w:rFonts w:ascii="Arial" w:hAnsi="Arial" w:cs="Arial"/>
          <w:i w:val="0"/>
          <w:sz w:val="22"/>
          <w:szCs w:val="22"/>
        </w:rPr>
        <w:t xml:space="preserve"> powers were introduced to help police find and seize firearms and related items (such as a firearm part or ammunition) that the person is prohibited from having. Police can conduct an FPO search at any time, as long as the search is ‘reasonably required’ to determine whether the person has committed an offence by using a firearm, or by acquiring or possessing a firearm, a firearm part or ammunition.</w:t>
      </w:r>
      <w:r w:rsidRPr="00374FB2">
        <w:rPr>
          <w:rFonts w:ascii="Arial" w:hAnsi="Arial" w:cs="Arial"/>
          <w:i w:val="0"/>
          <w:sz w:val="22"/>
          <w:szCs w:val="22"/>
          <w:vertAlign w:val="superscript"/>
        </w:rPr>
        <w:footnoteReference w:id="3"/>
      </w:r>
    </w:p>
    <w:p w:rsidR="00374FB2" w:rsidRDefault="00374FB2">
      <w:pPr>
        <w:spacing w:before="0"/>
        <w:rPr>
          <w:b/>
          <w:bCs w:val="0"/>
          <w:kern w:val="32"/>
          <w:sz w:val="32"/>
          <w:szCs w:val="32"/>
        </w:rPr>
      </w:pPr>
      <w:r>
        <w:br w:type="page"/>
      </w:r>
    </w:p>
    <w:p w:rsidR="00134015" w:rsidRDefault="00134015" w:rsidP="00F050EB">
      <w:pPr>
        <w:pStyle w:val="Heading1"/>
        <w:pBdr>
          <w:bottom w:val="single" w:sz="4" w:space="1" w:color="auto"/>
        </w:pBdr>
        <w:spacing w:before="0"/>
      </w:pPr>
    </w:p>
    <w:p w:rsidR="00106E7F" w:rsidRDefault="00106E7F" w:rsidP="00F050EB">
      <w:pPr>
        <w:pStyle w:val="Heading1"/>
        <w:pBdr>
          <w:bottom w:val="single" w:sz="4" w:space="1" w:color="auto"/>
        </w:pBdr>
        <w:spacing w:before="0"/>
      </w:pPr>
      <w:r>
        <w:t>Submission to the NSW Ombudsman’s review of police use of Firearms Prohibition Order search powers</w:t>
      </w:r>
    </w:p>
    <w:p w:rsidR="009F7A2F" w:rsidRPr="009F7A2F" w:rsidRDefault="009F7A2F" w:rsidP="009F7A2F">
      <w:pPr>
        <w:pBdr>
          <w:bottom w:val="single" w:sz="4" w:space="1" w:color="auto"/>
        </w:pBdr>
        <w:rPr>
          <w:sz w:val="16"/>
          <w:szCs w:val="16"/>
        </w:rPr>
      </w:pPr>
    </w:p>
    <w:p w:rsidR="00CA6C93" w:rsidRPr="00A00E40" w:rsidRDefault="001A7735" w:rsidP="001A7735">
      <w:pPr>
        <w:pStyle w:val="Heading2"/>
        <w:spacing w:before="120"/>
        <w:rPr>
          <w:b/>
        </w:rPr>
      </w:pPr>
      <w:r>
        <w:rPr>
          <w:b/>
        </w:rPr>
        <w:t>Questions about you (</w:t>
      </w:r>
      <w:r w:rsidR="00CF357D">
        <w:rPr>
          <w:b/>
        </w:rPr>
        <w:t>o</w:t>
      </w:r>
      <w:r>
        <w:rPr>
          <w:b/>
        </w:rPr>
        <w:t>ptional)</w:t>
      </w:r>
    </w:p>
    <w:p w:rsidR="00586B61" w:rsidRDefault="00531797" w:rsidP="00586B61">
      <w:pPr>
        <w:pStyle w:val="NoSpacing"/>
        <w:tabs>
          <w:tab w:val="left" w:pos="5103"/>
        </w:tabs>
        <w:spacing w:line="360" w:lineRule="auto"/>
        <w:rPr>
          <w:rFonts w:ascii="Arial" w:eastAsia="Times New Roman" w:hAnsi="Arial" w:cs="Arial"/>
          <w:kern w:val="32"/>
          <w:sz w:val="20"/>
          <w:lang w:val="en-AU"/>
        </w:rPr>
      </w:pPr>
      <w:r>
        <w:rPr>
          <w:rFonts w:ascii="Arial" w:eastAsia="Times New Roman" w:hAnsi="Arial" w:cs="Arial"/>
          <w:kern w:val="32"/>
          <w:sz w:val="20"/>
          <w:lang w:val="en-AU"/>
        </w:rPr>
        <w:t>N</w:t>
      </w:r>
      <w:r w:rsidR="00CA6C93" w:rsidRPr="00355F01">
        <w:rPr>
          <w:rFonts w:ascii="Arial" w:eastAsia="Times New Roman" w:hAnsi="Arial" w:cs="Arial"/>
          <w:kern w:val="32"/>
          <w:sz w:val="20"/>
          <w:lang w:val="en-AU"/>
        </w:rPr>
        <w:t>ame</w:t>
      </w:r>
      <w:r w:rsidR="00586B61">
        <w:rPr>
          <w:rFonts w:ascii="Arial" w:eastAsia="Times New Roman" w:hAnsi="Arial" w:cs="Arial"/>
          <w:kern w:val="32"/>
          <w:sz w:val="20"/>
          <w:lang w:val="en-AU"/>
        </w:rPr>
        <w:t xml:space="preserve"> and/or o</w:t>
      </w:r>
      <w:r w:rsidR="00465FBC">
        <w:rPr>
          <w:rFonts w:ascii="Arial" w:eastAsia="Times New Roman" w:hAnsi="Arial" w:cs="Arial"/>
          <w:kern w:val="32"/>
          <w:sz w:val="20"/>
          <w:lang w:val="en-AU"/>
        </w:rPr>
        <w:t xml:space="preserve">rganisation </w:t>
      </w:r>
      <w:r w:rsidR="00586B61">
        <w:rPr>
          <w:rFonts w:ascii="Arial" w:eastAsia="Times New Roman" w:hAnsi="Arial" w:cs="Arial"/>
          <w:kern w:val="32"/>
          <w:sz w:val="20"/>
          <w:lang w:val="en-AU"/>
        </w:rPr>
        <w:t>name:</w:t>
      </w:r>
      <w:r w:rsidR="00586B61" w:rsidRPr="00586B61">
        <w:rPr>
          <w:rFonts w:ascii="Arial" w:eastAsia="Times New Roman" w:hAnsi="Arial" w:cs="Arial"/>
          <w:kern w:val="32"/>
          <w:sz w:val="20"/>
          <w:lang w:val="en-AU"/>
        </w:rPr>
        <w:t xml:space="preserve"> </w:t>
      </w:r>
      <w:r w:rsidR="00586B61" w:rsidRPr="00355F01">
        <w:rPr>
          <w:rFonts w:ascii="Arial" w:eastAsia="Times New Roman" w:hAnsi="Arial" w:cs="Arial"/>
          <w:kern w:val="32"/>
          <w:sz w:val="20"/>
          <w:lang w:val="en-AU"/>
        </w:rPr>
        <w:tab/>
      </w:r>
      <w:r w:rsidR="00150926" w:rsidRPr="00355F01">
        <w:rPr>
          <w:rFonts w:ascii="Arial" w:eastAsia="Times New Roman" w:hAnsi="Arial" w:cs="Arial"/>
          <w:kern w:val="32"/>
          <w:sz w:val="20"/>
          <w:lang w:val="en-AU"/>
        </w:rPr>
        <w:fldChar w:fldCharType="begin">
          <w:ffData>
            <w:name w:val="Text26"/>
            <w:enabled/>
            <w:calcOnExit w:val="0"/>
            <w:textInput/>
          </w:ffData>
        </w:fldChar>
      </w:r>
      <w:r w:rsidR="00586B61" w:rsidRPr="00355F01">
        <w:rPr>
          <w:rFonts w:ascii="Arial" w:eastAsia="Times New Roman" w:hAnsi="Arial" w:cs="Arial"/>
          <w:kern w:val="32"/>
          <w:sz w:val="20"/>
          <w:lang w:val="en-AU"/>
        </w:rPr>
        <w:instrText xml:space="preserve"> FORMTEXT </w:instrText>
      </w:r>
      <w:r w:rsidR="00150926" w:rsidRPr="00355F01">
        <w:rPr>
          <w:rFonts w:ascii="Arial" w:eastAsia="Times New Roman" w:hAnsi="Arial" w:cs="Arial"/>
          <w:kern w:val="32"/>
          <w:sz w:val="20"/>
          <w:lang w:val="en-AU"/>
        </w:rPr>
      </w:r>
      <w:r w:rsidR="00150926" w:rsidRPr="00355F01">
        <w:rPr>
          <w:rFonts w:ascii="Arial" w:eastAsia="Times New Roman" w:hAnsi="Arial" w:cs="Arial"/>
          <w:kern w:val="32"/>
          <w:sz w:val="20"/>
          <w:lang w:val="en-AU"/>
        </w:rPr>
        <w:fldChar w:fldCharType="separate"/>
      </w:r>
      <w:bookmarkStart w:id="0" w:name="_GoBack"/>
      <w:r w:rsidR="005024E3">
        <w:rPr>
          <w:rFonts w:ascii="Arial" w:eastAsia="Times New Roman" w:hAnsi="Arial" w:cs="Arial"/>
          <w:noProof/>
          <w:kern w:val="32"/>
          <w:sz w:val="20"/>
          <w:lang w:val="en-AU"/>
        </w:rPr>
        <w:t> </w:t>
      </w:r>
      <w:r w:rsidR="005024E3">
        <w:rPr>
          <w:rFonts w:ascii="Arial" w:eastAsia="Times New Roman" w:hAnsi="Arial" w:cs="Arial"/>
          <w:noProof/>
          <w:kern w:val="32"/>
          <w:sz w:val="20"/>
          <w:lang w:val="en-AU"/>
        </w:rPr>
        <w:t> </w:t>
      </w:r>
      <w:r w:rsidR="005024E3">
        <w:rPr>
          <w:rFonts w:ascii="Arial" w:eastAsia="Times New Roman" w:hAnsi="Arial" w:cs="Arial"/>
          <w:noProof/>
          <w:kern w:val="32"/>
          <w:sz w:val="20"/>
          <w:lang w:val="en-AU"/>
        </w:rPr>
        <w:t> </w:t>
      </w:r>
      <w:r w:rsidR="005024E3">
        <w:rPr>
          <w:rFonts w:ascii="Arial" w:eastAsia="Times New Roman" w:hAnsi="Arial" w:cs="Arial"/>
          <w:noProof/>
          <w:kern w:val="32"/>
          <w:sz w:val="20"/>
          <w:lang w:val="en-AU"/>
        </w:rPr>
        <w:t> </w:t>
      </w:r>
      <w:r w:rsidR="005024E3">
        <w:rPr>
          <w:rFonts w:ascii="Arial" w:eastAsia="Times New Roman" w:hAnsi="Arial" w:cs="Arial"/>
          <w:noProof/>
          <w:kern w:val="32"/>
          <w:sz w:val="20"/>
          <w:lang w:val="en-AU"/>
        </w:rPr>
        <w:t> </w:t>
      </w:r>
      <w:bookmarkEnd w:id="0"/>
      <w:r w:rsidR="00150926" w:rsidRPr="00355F01">
        <w:rPr>
          <w:rFonts w:ascii="Arial" w:eastAsia="Times New Roman" w:hAnsi="Arial" w:cs="Arial"/>
          <w:kern w:val="32"/>
          <w:sz w:val="20"/>
          <w:lang w:val="en-AU"/>
        </w:rPr>
        <w:fldChar w:fldCharType="end"/>
      </w:r>
    </w:p>
    <w:p w:rsidR="00CA6C93" w:rsidRPr="00355F01" w:rsidRDefault="00586B61" w:rsidP="00586B61">
      <w:pPr>
        <w:pStyle w:val="NoSpacing"/>
        <w:tabs>
          <w:tab w:val="left" w:pos="5103"/>
        </w:tabs>
        <w:spacing w:line="360" w:lineRule="auto"/>
        <w:rPr>
          <w:rFonts w:ascii="Arial" w:eastAsia="Times New Roman" w:hAnsi="Arial" w:cs="Arial"/>
          <w:kern w:val="32"/>
          <w:sz w:val="20"/>
          <w:lang w:val="en-AU"/>
        </w:rPr>
      </w:pPr>
      <w:r>
        <w:rPr>
          <w:rFonts w:ascii="Arial" w:eastAsia="Times New Roman" w:hAnsi="Arial" w:cs="Arial"/>
          <w:kern w:val="32"/>
          <w:sz w:val="20"/>
          <w:lang w:val="en-AU"/>
        </w:rPr>
        <w:t>C</w:t>
      </w:r>
      <w:r w:rsidR="00465FBC">
        <w:rPr>
          <w:rFonts w:ascii="Arial" w:eastAsia="Times New Roman" w:hAnsi="Arial" w:cs="Arial"/>
          <w:kern w:val="32"/>
          <w:sz w:val="20"/>
          <w:lang w:val="en-AU"/>
        </w:rPr>
        <w:t>ontact details</w:t>
      </w:r>
      <w:r w:rsidR="00CA6C93" w:rsidRPr="00355F01">
        <w:rPr>
          <w:rFonts w:ascii="Arial" w:eastAsia="Times New Roman" w:hAnsi="Arial" w:cs="Arial"/>
          <w:kern w:val="32"/>
          <w:sz w:val="20"/>
          <w:lang w:val="en-AU"/>
        </w:rPr>
        <w:t>:</w:t>
      </w:r>
      <w:r w:rsidR="00CA6C93" w:rsidRPr="00355F01">
        <w:rPr>
          <w:rFonts w:ascii="Arial" w:eastAsia="Times New Roman" w:hAnsi="Arial" w:cs="Arial"/>
          <w:kern w:val="32"/>
          <w:sz w:val="20"/>
          <w:lang w:val="en-AU"/>
        </w:rPr>
        <w:tab/>
      </w:r>
      <w:r w:rsidR="00150926" w:rsidRPr="00355F01">
        <w:rPr>
          <w:rFonts w:ascii="Arial" w:eastAsia="Times New Roman" w:hAnsi="Arial" w:cs="Arial"/>
          <w:kern w:val="32"/>
          <w:sz w:val="20"/>
          <w:lang w:val="en-AU"/>
        </w:rPr>
        <w:fldChar w:fldCharType="begin">
          <w:ffData>
            <w:name w:val="Text26"/>
            <w:enabled/>
            <w:calcOnExit w:val="0"/>
            <w:textInput/>
          </w:ffData>
        </w:fldChar>
      </w:r>
      <w:r w:rsidR="00CA6C93" w:rsidRPr="00355F01">
        <w:rPr>
          <w:rFonts w:ascii="Arial" w:eastAsia="Times New Roman" w:hAnsi="Arial" w:cs="Arial"/>
          <w:kern w:val="32"/>
          <w:sz w:val="20"/>
          <w:lang w:val="en-AU"/>
        </w:rPr>
        <w:instrText xml:space="preserve"> FORMTEXT </w:instrText>
      </w:r>
      <w:r w:rsidR="00150926" w:rsidRPr="00355F01">
        <w:rPr>
          <w:rFonts w:ascii="Arial" w:eastAsia="Times New Roman" w:hAnsi="Arial" w:cs="Arial"/>
          <w:kern w:val="32"/>
          <w:sz w:val="20"/>
          <w:lang w:val="en-AU"/>
        </w:rPr>
      </w:r>
      <w:r w:rsidR="00150926" w:rsidRPr="00355F01">
        <w:rPr>
          <w:rFonts w:ascii="Arial" w:eastAsia="Times New Roman" w:hAnsi="Arial" w:cs="Arial"/>
          <w:kern w:val="32"/>
          <w:sz w:val="20"/>
          <w:lang w:val="en-AU"/>
        </w:rPr>
        <w:fldChar w:fldCharType="separate"/>
      </w:r>
      <w:r w:rsidR="005024E3">
        <w:rPr>
          <w:rFonts w:ascii="Arial" w:eastAsia="Times New Roman" w:hAnsi="Arial" w:cs="Arial"/>
          <w:noProof/>
          <w:kern w:val="32"/>
          <w:sz w:val="20"/>
          <w:lang w:val="en-AU"/>
        </w:rPr>
        <w:t> </w:t>
      </w:r>
      <w:r w:rsidR="005024E3">
        <w:rPr>
          <w:rFonts w:ascii="Arial" w:eastAsia="Times New Roman" w:hAnsi="Arial" w:cs="Arial"/>
          <w:noProof/>
          <w:kern w:val="32"/>
          <w:sz w:val="20"/>
          <w:lang w:val="en-AU"/>
        </w:rPr>
        <w:t> </w:t>
      </w:r>
      <w:r w:rsidR="005024E3">
        <w:rPr>
          <w:rFonts w:ascii="Arial" w:eastAsia="Times New Roman" w:hAnsi="Arial" w:cs="Arial"/>
          <w:noProof/>
          <w:kern w:val="32"/>
          <w:sz w:val="20"/>
          <w:lang w:val="en-AU"/>
        </w:rPr>
        <w:t> </w:t>
      </w:r>
      <w:r w:rsidR="005024E3">
        <w:rPr>
          <w:rFonts w:ascii="Arial" w:eastAsia="Times New Roman" w:hAnsi="Arial" w:cs="Arial"/>
          <w:noProof/>
          <w:kern w:val="32"/>
          <w:sz w:val="20"/>
          <w:lang w:val="en-AU"/>
        </w:rPr>
        <w:t> </w:t>
      </w:r>
      <w:r w:rsidR="005024E3">
        <w:rPr>
          <w:rFonts w:ascii="Arial" w:eastAsia="Times New Roman" w:hAnsi="Arial" w:cs="Arial"/>
          <w:noProof/>
          <w:kern w:val="32"/>
          <w:sz w:val="20"/>
          <w:lang w:val="en-AU"/>
        </w:rPr>
        <w:t> </w:t>
      </w:r>
      <w:r w:rsidR="00150926" w:rsidRPr="00355F01">
        <w:rPr>
          <w:rFonts w:ascii="Arial" w:eastAsia="Times New Roman" w:hAnsi="Arial" w:cs="Arial"/>
          <w:kern w:val="32"/>
          <w:sz w:val="20"/>
          <w:lang w:val="en-AU"/>
        </w:rPr>
        <w:fldChar w:fldCharType="end"/>
      </w:r>
    </w:p>
    <w:p w:rsidR="00106E7F" w:rsidRDefault="00106E7F" w:rsidP="00586B61">
      <w:pPr>
        <w:pStyle w:val="NoSpacing"/>
        <w:tabs>
          <w:tab w:val="left" w:pos="5103"/>
        </w:tabs>
        <w:spacing w:line="360" w:lineRule="auto"/>
        <w:rPr>
          <w:rFonts w:ascii="Arial" w:eastAsia="Times New Roman" w:hAnsi="Arial" w:cs="Arial"/>
          <w:kern w:val="32"/>
          <w:sz w:val="20"/>
          <w:lang w:val="en-AU"/>
        </w:rPr>
      </w:pPr>
      <w:r>
        <w:rPr>
          <w:rFonts w:ascii="Arial" w:eastAsia="Times New Roman" w:hAnsi="Arial" w:cs="Arial"/>
          <w:kern w:val="32"/>
          <w:sz w:val="20"/>
          <w:lang w:val="en-AU"/>
        </w:rPr>
        <w:t>Are you</w:t>
      </w:r>
      <w:r w:rsidR="00586B61">
        <w:rPr>
          <w:rFonts w:ascii="Arial" w:eastAsia="Times New Roman" w:hAnsi="Arial" w:cs="Arial"/>
          <w:kern w:val="32"/>
          <w:sz w:val="20"/>
          <w:lang w:val="en-AU"/>
        </w:rPr>
        <w:t xml:space="preserve"> now</w:t>
      </w:r>
      <w:r>
        <w:rPr>
          <w:rFonts w:ascii="Arial" w:eastAsia="Times New Roman" w:hAnsi="Arial" w:cs="Arial"/>
          <w:kern w:val="32"/>
          <w:sz w:val="20"/>
          <w:lang w:val="en-AU"/>
        </w:rPr>
        <w:t xml:space="preserve"> or </w:t>
      </w:r>
      <w:r w:rsidR="00A00E40">
        <w:rPr>
          <w:rFonts w:ascii="Arial" w:eastAsia="Times New Roman" w:hAnsi="Arial" w:cs="Arial"/>
          <w:kern w:val="32"/>
          <w:sz w:val="20"/>
          <w:lang w:val="en-AU"/>
        </w:rPr>
        <w:t xml:space="preserve">have you </w:t>
      </w:r>
      <w:r w:rsidR="00586B61">
        <w:rPr>
          <w:rFonts w:ascii="Arial" w:eastAsia="Times New Roman" w:hAnsi="Arial" w:cs="Arial"/>
          <w:kern w:val="32"/>
          <w:sz w:val="20"/>
          <w:lang w:val="en-AU"/>
        </w:rPr>
        <w:t xml:space="preserve">ever </w:t>
      </w:r>
      <w:r w:rsidR="00A00E40">
        <w:rPr>
          <w:rFonts w:ascii="Arial" w:eastAsia="Times New Roman" w:hAnsi="Arial" w:cs="Arial"/>
          <w:kern w:val="32"/>
          <w:sz w:val="20"/>
          <w:lang w:val="en-AU"/>
        </w:rPr>
        <w:t>been subject to an FPO?</w:t>
      </w:r>
      <w:r w:rsidR="00A00E40">
        <w:rPr>
          <w:rFonts w:ascii="Arial" w:eastAsia="Times New Roman" w:hAnsi="Arial" w:cs="Arial"/>
          <w:kern w:val="32"/>
          <w:sz w:val="20"/>
          <w:lang w:val="en-AU"/>
        </w:rPr>
        <w:tab/>
      </w:r>
      <w:r w:rsidR="00150926" w:rsidRPr="00355F01">
        <w:rPr>
          <w:rFonts w:ascii="Arial" w:eastAsia="Times New Roman" w:hAnsi="Arial" w:cs="Arial"/>
          <w:kern w:val="32"/>
          <w:sz w:val="20"/>
          <w:lang w:val="en-AU"/>
        </w:rPr>
        <w:fldChar w:fldCharType="begin">
          <w:ffData>
            <w:name w:val="Text28"/>
            <w:enabled/>
            <w:calcOnExit w:val="0"/>
            <w:textInput/>
          </w:ffData>
        </w:fldChar>
      </w:r>
      <w:r w:rsidR="00A00E40" w:rsidRPr="00355F01">
        <w:rPr>
          <w:rFonts w:ascii="Arial" w:eastAsia="Times New Roman" w:hAnsi="Arial" w:cs="Arial"/>
          <w:kern w:val="32"/>
          <w:sz w:val="20"/>
          <w:lang w:val="en-AU"/>
        </w:rPr>
        <w:instrText xml:space="preserve"> FORMTEXT </w:instrText>
      </w:r>
      <w:r w:rsidR="00150926" w:rsidRPr="00355F01">
        <w:rPr>
          <w:rFonts w:ascii="Arial" w:eastAsia="Times New Roman" w:hAnsi="Arial" w:cs="Arial"/>
          <w:kern w:val="32"/>
          <w:sz w:val="20"/>
          <w:lang w:val="en-AU"/>
        </w:rPr>
      </w:r>
      <w:r w:rsidR="00150926" w:rsidRPr="00355F01">
        <w:rPr>
          <w:rFonts w:ascii="Arial" w:eastAsia="Times New Roman" w:hAnsi="Arial" w:cs="Arial"/>
          <w:kern w:val="32"/>
          <w:sz w:val="20"/>
          <w:lang w:val="en-AU"/>
        </w:rPr>
        <w:fldChar w:fldCharType="separate"/>
      </w:r>
      <w:r w:rsidR="005024E3">
        <w:rPr>
          <w:rFonts w:ascii="Arial" w:eastAsia="Times New Roman" w:hAnsi="Arial" w:cs="Arial"/>
          <w:noProof/>
          <w:kern w:val="32"/>
          <w:sz w:val="20"/>
          <w:lang w:val="en-AU"/>
        </w:rPr>
        <w:t> </w:t>
      </w:r>
      <w:r w:rsidR="005024E3">
        <w:rPr>
          <w:rFonts w:ascii="Arial" w:eastAsia="Times New Roman" w:hAnsi="Arial" w:cs="Arial"/>
          <w:noProof/>
          <w:kern w:val="32"/>
          <w:sz w:val="20"/>
          <w:lang w:val="en-AU"/>
        </w:rPr>
        <w:t> </w:t>
      </w:r>
      <w:r w:rsidR="005024E3">
        <w:rPr>
          <w:rFonts w:ascii="Arial" w:eastAsia="Times New Roman" w:hAnsi="Arial" w:cs="Arial"/>
          <w:noProof/>
          <w:kern w:val="32"/>
          <w:sz w:val="20"/>
          <w:lang w:val="en-AU"/>
        </w:rPr>
        <w:t> </w:t>
      </w:r>
      <w:r w:rsidR="005024E3">
        <w:rPr>
          <w:rFonts w:ascii="Arial" w:eastAsia="Times New Roman" w:hAnsi="Arial" w:cs="Arial"/>
          <w:noProof/>
          <w:kern w:val="32"/>
          <w:sz w:val="20"/>
          <w:lang w:val="en-AU"/>
        </w:rPr>
        <w:t> </w:t>
      </w:r>
      <w:r w:rsidR="005024E3">
        <w:rPr>
          <w:rFonts w:ascii="Arial" w:eastAsia="Times New Roman" w:hAnsi="Arial" w:cs="Arial"/>
          <w:noProof/>
          <w:kern w:val="32"/>
          <w:sz w:val="20"/>
          <w:lang w:val="en-AU"/>
        </w:rPr>
        <w:t> </w:t>
      </w:r>
      <w:r w:rsidR="00150926" w:rsidRPr="00355F01">
        <w:rPr>
          <w:rFonts w:ascii="Arial" w:eastAsia="Times New Roman" w:hAnsi="Arial" w:cs="Arial"/>
          <w:kern w:val="32"/>
          <w:sz w:val="20"/>
          <w:lang w:val="en-AU"/>
        </w:rPr>
        <w:fldChar w:fldCharType="end"/>
      </w:r>
    </w:p>
    <w:p w:rsidR="00A00E40" w:rsidRDefault="00A00E40" w:rsidP="00586B61">
      <w:pPr>
        <w:pStyle w:val="NoSpacing"/>
        <w:tabs>
          <w:tab w:val="left" w:pos="5103"/>
        </w:tabs>
        <w:spacing w:line="360" w:lineRule="auto"/>
        <w:rPr>
          <w:rFonts w:ascii="Arial" w:eastAsia="Times New Roman" w:hAnsi="Arial" w:cs="Arial"/>
          <w:kern w:val="32"/>
          <w:sz w:val="20"/>
          <w:lang w:val="en-AU"/>
        </w:rPr>
      </w:pPr>
      <w:r>
        <w:rPr>
          <w:rFonts w:ascii="Arial" w:eastAsia="Times New Roman" w:hAnsi="Arial" w:cs="Arial"/>
          <w:kern w:val="32"/>
          <w:sz w:val="20"/>
          <w:lang w:val="en-AU"/>
        </w:rPr>
        <w:t>Are you related to or residing with an FPO subject?</w:t>
      </w:r>
      <w:r w:rsidRPr="00106E7F">
        <w:rPr>
          <w:rFonts w:ascii="Arial" w:eastAsia="Times New Roman" w:hAnsi="Arial" w:cs="Arial"/>
          <w:kern w:val="32"/>
          <w:sz w:val="20"/>
          <w:lang w:val="en-AU"/>
        </w:rPr>
        <w:t xml:space="preserve"> </w:t>
      </w:r>
      <w:r w:rsidRPr="00355F01">
        <w:rPr>
          <w:rFonts w:ascii="Arial" w:eastAsia="Times New Roman" w:hAnsi="Arial" w:cs="Arial"/>
          <w:kern w:val="32"/>
          <w:sz w:val="20"/>
          <w:lang w:val="en-AU"/>
        </w:rPr>
        <w:tab/>
      </w:r>
      <w:r w:rsidR="00150926" w:rsidRPr="00355F01">
        <w:rPr>
          <w:rFonts w:ascii="Arial" w:eastAsia="Times New Roman" w:hAnsi="Arial" w:cs="Arial"/>
          <w:kern w:val="32"/>
          <w:sz w:val="20"/>
          <w:lang w:val="en-AU"/>
        </w:rPr>
        <w:fldChar w:fldCharType="begin">
          <w:ffData>
            <w:name w:val="Text28"/>
            <w:enabled/>
            <w:calcOnExit w:val="0"/>
            <w:textInput/>
          </w:ffData>
        </w:fldChar>
      </w:r>
      <w:r w:rsidRPr="00355F01">
        <w:rPr>
          <w:rFonts w:ascii="Arial" w:eastAsia="Times New Roman" w:hAnsi="Arial" w:cs="Arial"/>
          <w:kern w:val="32"/>
          <w:sz w:val="20"/>
          <w:lang w:val="en-AU"/>
        </w:rPr>
        <w:instrText xml:space="preserve"> FORMTEXT </w:instrText>
      </w:r>
      <w:r w:rsidR="00150926" w:rsidRPr="00355F01">
        <w:rPr>
          <w:rFonts w:ascii="Arial" w:eastAsia="Times New Roman" w:hAnsi="Arial" w:cs="Arial"/>
          <w:kern w:val="32"/>
          <w:sz w:val="20"/>
          <w:lang w:val="en-AU"/>
        </w:rPr>
      </w:r>
      <w:r w:rsidR="00150926" w:rsidRPr="00355F01">
        <w:rPr>
          <w:rFonts w:ascii="Arial" w:eastAsia="Times New Roman" w:hAnsi="Arial" w:cs="Arial"/>
          <w:kern w:val="32"/>
          <w:sz w:val="20"/>
          <w:lang w:val="en-AU"/>
        </w:rPr>
        <w:fldChar w:fldCharType="separate"/>
      </w:r>
      <w:r w:rsidR="005024E3">
        <w:rPr>
          <w:rFonts w:ascii="Arial" w:eastAsia="Times New Roman" w:hAnsi="Arial" w:cs="Arial"/>
          <w:noProof/>
          <w:kern w:val="32"/>
          <w:sz w:val="20"/>
          <w:lang w:val="en-AU"/>
        </w:rPr>
        <w:t> </w:t>
      </w:r>
      <w:r w:rsidR="005024E3">
        <w:rPr>
          <w:rFonts w:ascii="Arial" w:eastAsia="Times New Roman" w:hAnsi="Arial" w:cs="Arial"/>
          <w:noProof/>
          <w:kern w:val="32"/>
          <w:sz w:val="20"/>
          <w:lang w:val="en-AU"/>
        </w:rPr>
        <w:t> </w:t>
      </w:r>
      <w:r w:rsidR="005024E3">
        <w:rPr>
          <w:rFonts w:ascii="Arial" w:eastAsia="Times New Roman" w:hAnsi="Arial" w:cs="Arial"/>
          <w:noProof/>
          <w:kern w:val="32"/>
          <w:sz w:val="20"/>
          <w:lang w:val="en-AU"/>
        </w:rPr>
        <w:t> </w:t>
      </w:r>
      <w:r w:rsidR="005024E3">
        <w:rPr>
          <w:rFonts w:ascii="Arial" w:eastAsia="Times New Roman" w:hAnsi="Arial" w:cs="Arial"/>
          <w:noProof/>
          <w:kern w:val="32"/>
          <w:sz w:val="20"/>
          <w:lang w:val="en-AU"/>
        </w:rPr>
        <w:t> </w:t>
      </w:r>
      <w:r w:rsidR="005024E3">
        <w:rPr>
          <w:rFonts w:ascii="Arial" w:eastAsia="Times New Roman" w:hAnsi="Arial" w:cs="Arial"/>
          <w:noProof/>
          <w:kern w:val="32"/>
          <w:sz w:val="20"/>
          <w:lang w:val="en-AU"/>
        </w:rPr>
        <w:t> </w:t>
      </w:r>
      <w:r w:rsidR="00150926" w:rsidRPr="00355F01">
        <w:rPr>
          <w:rFonts w:ascii="Arial" w:eastAsia="Times New Roman" w:hAnsi="Arial" w:cs="Arial"/>
          <w:kern w:val="32"/>
          <w:sz w:val="20"/>
          <w:lang w:val="en-AU"/>
        </w:rPr>
        <w:fldChar w:fldCharType="end"/>
      </w:r>
    </w:p>
    <w:p w:rsidR="00106E7F" w:rsidRDefault="00106E7F" w:rsidP="00586B61">
      <w:pPr>
        <w:pStyle w:val="NoSpacing"/>
        <w:tabs>
          <w:tab w:val="left" w:pos="5103"/>
        </w:tabs>
        <w:spacing w:line="360" w:lineRule="auto"/>
        <w:rPr>
          <w:rFonts w:ascii="Arial" w:eastAsia="Times New Roman" w:hAnsi="Arial" w:cs="Arial"/>
          <w:kern w:val="32"/>
          <w:sz w:val="20"/>
          <w:lang w:val="en-AU"/>
        </w:rPr>
      </w:pPr>
      <w:r>
        <w:rPr>
          <w:rFonts w:ascii="Arial" w:eastAsia="Times New Roman" w:hAnsi="Arial" w:cs="Arial"/>
          <w:kern w:val="32"/>
          <w:sz w:val="20"/>
          <w:lang w:val="en-AU"/>
        </w:rPr>
        <w:t>Have you been subject to an FPO search?</w:t>
      </w:r>
      <w:r w:rsidRPr="00106E7F">
        <w:rPr>
          <w:rFonts w:ascii="Arial" w:eastAsia="Times New Roman" w:hAnsi="Arial" w:cs="Arial"/>
          <w:kern w:val="32"/>
          <w:sz w:val="20"/>
          <w:lang w:val="en-AU"/>
        </w:rPr>
        <w:t xml:space="preserve"> </w:t>
      </w:r>
      <w:r w:rsidRPr="00355F01">
        <w:rPr>
          <w:rFonts w:ascii="Arial" w:eastAsia="Times New Roman" w:hAnsi="Arial" w:cs="Arial"/>
          <w:kern w:val="32"/>
          <w:sz w:val="20"/>
          <w:lang w:val="en-AU"/>
        </w:rPr>
        <w:tab/>
      </w:r>
      <w:r w:rsidR="00150926" w:rsidRPr="00355F01">
        <w:rPr>
          <w:rFonts w:ascii="Arial" w:eastAsia="Times New Roman" w:hAnsi="Arial" w:cs="Arial"/>
          <w:kern w:val="32"/>
          <w:sz w:val="20"/>
          <w:lang w:val="en-AU"/>
        </w:rPr>
        <w:fldChar w:fldCharType="begin">
          <w:ffData>
            <w:name w:val="Text28"/>
            <w:enabled/>
            <w:calcOnExit w:val="0"/>
            <w:textInput/>
          </w:ffData>
        </w:fldChar>
      </w:r>
      <w:r w:rsidRPr="00355F01">
        <w:rPr>
          <w:rFonts w:ascii="Arial" w:eastAsia="Times New Roman" w:hAnsi="Arial" w:cs="Arial"/>
          <w:kern w:val="32"/>
          <w:sz w:val="20"/>
          <w:lang w:val="en-AU"/>
        </w:rPr>
        <w:instrText xml:space="preserve"> FORMTEXT </w:instrText>
      </w:r>
      <w:r w:rsidR="00150926" w:rsidRPr="00355F01">
        <w:rPr>
          <w:rFonts w:ascii="Arial" w:eastAsia="Times New Roman" w:hAnsi="Arial" w:cs="Arial"/>
          <w:kern w:val="32"/>
          <w:sz w:val="20"/>
          <w:lang w:val="en-AU"/>
        </w:rPr>
      </w:r>
      <w:r w:rsidR="00150926" w:rsidRPr="00355F01">
        <w:rPr>
          <w:rFonts w:ascii="Arial" w:eastAsia="Times New Roman" w:hAnsi="Arial" w:cs="Arial"/>
          <w:kern w:val="32"/>
          <w:sz w:val="20"/>
          <w:lang w:val="en-AU"/>
        </w:rPr>
        <w:fldChar w:fldCharType="separate"/>
      </w:r>
      <w:r w:rsidR="005024E3">
        <w:rPr>
          <w:rFonts w:ascii="Arial" w:eastAsia="Times New Roman" w:hAnsi="Arial" w:cs="Arial"/>
          <w:noProof/>
          <w:kern w:val="32"/>
          <w:sz w:val="20"/>
          <w:lang w:val="en-AU"/>
        </w:rPr>
        <w:t> </w:t>
      </w:r>
      <w:r w:rsidR="005024E3">
        <w:rPr>
          <w:rFonts w:ascii="Arial" w:eastAsia="Times New Roman" w:hAnsi="Arial" w:cs="Arial"/>
          <w:noProof/>
          <w:kern w:val="32"/>
          <w:sz w:val="20"/>
          <w:lang w:val="en-AU"/>
        </w:rPr>
        <w:t> </w:t>
      </w:r>
      <w:r w:rsidR="005024E3">
        <w:rPr>
          <w:rFonts w:ascii="Arial" w:eastAsia="Times New Roman" w:hAnsi="Arial" w:cs="Arial"/>
          <w:noProof/>
          <w:kern w:val="32"/>
          <w:sz w:val="20"/>
          <w:lang w:val="en-AU"/>
        </w:rPr>
        <w:t> </w:t>
      </w:r>
      <w:r w:rsidR="005024E3">
        <w:rPr>
          <w:rFonts w:ascii="Arial" w:eastAsia="Times New Roman" w:hAnsi="Arial" w:cs="Arial"/>
          <w:noProof/>
          <w:kern w:val="32"/>
          <w:sz w:val="20"/>
          <w:lang w:val="en-AU"/>
        </w:rPr>
        <w:t> </w:t>
      </w:r>
      <w:r w:rsidR="005024E3">
        <w:rPr>
          <w:rFonts w:ascii="Arial" w:eastAsia="Times New Roman" w:hAnsi="Arial" w:cs="Arial"/>
          <w:noProof/>
          <w:kern w:val="32"/>
          <w:sz w:val="20"/>
          <w:lang w:val="en-AU"/>
        </w:rPr>
        <w:t> </w:t>
      </w:r>
      <w:r w:rsidR="00150926" w:rsidRPr="00355F01">
        <w:rPr>
          <w:rFonts w:ascii="Arial" w:eastAsia="Times New Roman" w:hAnsi="Arial" w:cs="Arial"/>
          <w:kern w:val="32"/>
          <w:sz w:val="20"/>
          <w:lang w:val="en-AU"/>
        </w:rPr>
        <w:fldChar w:fldCharType="end"/>
      </w:r>
    </w:p>
    <w:p w:rsidR="001A7735" w:rsidRDefault="00A00E40" w:rsidP="00531797">
      <w:pPr>
        <w:pStyle w:val="NoSpacing"/>
        <w:pBdr>
          <w:bottom w:val="single" w:sz="4" w:space="1" w:color="auto"/>
        </w:pBdr>
        <w:tabs>
          <w:tab w:val="left" w:pos="4820"/>
        </w:tabs>
        <w:spacing w:line="360" w:lineRule="auto"/>
        <w:rPr>
          <w:rFonts w:ascii="Arial" w:eastAsia="Times New Roman" w:hAnsi="Arial" w:cs="Arial"/>
          <w:kern w:val="32"/>
          <w:sz w:val="20"/>
          <w:lang w:val="en-AU"/>
        </w:rPr>
      </w:pPr>
      <w:r>
        <w:rPr>
          <w:rFonts w:ascii="Arial" w:eastAsia="Times New Roman" w:hAnsi="Arial" w:cs="Arial"/>
          <w:kern w:val="32"/>
          <w:sz w:val="20"/>
          <w:lang w:val="en-AU"/>
        </w:rPr>
        <w:t>If an organisation, have any of your clients or stakeholders been subject to an FPO search?</w:t>
      </w:r>
      <w:r w:rsidRPr="00106E7F">
        <w:rPr>
          <w:rFonts w:ascii="Arial" w:eastAsia="Times New Roman" w:hAnsi="Arial" w:cs="Arial"/>
          <w:kern w:val="32"/>
          <w:sz w:val="20"/>
          <w:lang w:val="en-AU"/>
        </w:rPr>
        <w:t xml:space="preserve"> </w:t>
      </w:r>
      <w:r w:rsidRPr="00355F01">
        <w:rPr>
          <w:rFonts w:ascii="Arial" w:eastAsia="Times New Roman" w:hAnsi="Arial" w:cs="Arial"/>
          <w:kern w:val="32"/>
          <w:sz w:val="20"/>
          <w:lang w:val="en-AU"/>
        </w:rPr>
        <w:tab/>
      </w:r>
      <w:r w:rsidR="00150926" w:rsidRPr="00355F01">
        <w:rPr>
          <w:rFonts w:ascii="Arial" w:eastAsia="Times New Roman" w:hAnsi="Arial" w:cs="Arial"/>
          <w:kern w:val="32"/>
          <w:sz w:val="20"/>
          <w:lang w:val="en-AU"/>
        </w:rPr>
        <w:fldChar w:fldCharType="begin">
          <w:ffData>
            <w:name w:val="Text28"/>
            <w:enabled/>
            <w:calcOnExit w:val="0"/>
            <w:textInput/>
          </w:ffData>
        </w:fldChar>
      </w:r>
      <w:r w:rsidRPr="00355F01">
        <w:rPr>
          <w:rFonts w:ascii="Arial" w:eastAsia="Times New Roman" w:hAnsi="Arial" w:cs="Arial"/>
          <w:kern w:val="32"/>
          <w:sz w:val="20"/>
          <w:lang w:val="en-AU"/>
        </w:rPr>
        <w:instrText xml:space="preserve"> FORMTEXT </w:instrText>
      </w:r>
      <w:r w:rsidR="00150926" w:rsidRPr="00355F01">
        <w:rPr>
          <w:rFonts w:ascii="Arial" w:eastAsia="Times New Roman" w:hAnsi="Arial" w:cs="Arial"/>
          <w:kern w:val="32"/>
          <w:sz w:val="20"/>
          <w:lang w:val="en-AU"/>
        </w:rPr>
      </w:r>
      <w:r w:rsidR="00150926" w:rsidRPr="00355F01">
        <w:rPr>
          <w:rFonts w:ascii="Arial" w:eastAsia="Times New Roman" w:hAnsi="Arial" w:cs="Arial"/>
          <w:kern w:val="32"/>
          <w:sz w:val="20"/>
          <w:lang w:val="en-AU"/>
        </w:rPr>
        <w:fldChar w:fldCharType="separate"/>
      </w:r>
      <w:r w:rsidR="005024E3">
        <w:rPr>
          <w:rFonts w:ascii="Arial" w:eastAsia="Times New Roman" w:hAnsi="Arial" w:cs="Arial"/>
          <w:noProof/>
          <w:kern w:val="32"/>
          <w:sz w:val="20"/>
          <w:lang w:val="en-AU"/>
        </w:rPr>
        <w:t> </w:t>
      </w:r>
      <w:r w:rsidR="005024E3">
        <w:rPr>
          <w:rFonts w:ascii="Arial" w:eastAsia="Times New Roman" w:hAnsi="Arial" w:cs="Arial"/>
          <w:noProof/>
          <w:kern w:val="32"/>
          <w:sz w:val="20"/>
          <w:lang w:val="en-AU"/>
        </w:rPr>
        <w:t> </w:t>
      </w:r>
      <w:r w:rsidR="005024E3">
        <w:rPr>
          <w:rFonts w:ascii="Arial" w:eastAsia="Times New Roman" w:hAnsi="Arial" w:cs="Arial"/>
          <w:noProof/>
          <w:kern w:val="32"/>
          <w:sz w:val="20"/>
          <w:lang w:val="en-AU"/>
        </w:rPr>
        <w:t> </w:t>
      </w:r>
      <w:r w:rsidR="005024E3">
        <w:rPr>
          <w:rFonts w:ascii="Arial" w:eastAsia="Times New Roman" w:hAnsi="Arial" w:cs="Arial"/>
          <w:noProof/>
          <w:kern w:val="32"/>
          <w:sz w:val="20"/>
          <w:lang w:val="en-AU"/>
        </w:rPr>
        <w:t> </w:t>
      </w:r>
      <w:r w:rsidR="005024E3">
        <w:rPr>
          <w:rFonts w:ascii="Arial" w:eastAsia="Times New Roman" w:hAnsi="Arial" w:cs="Arial"/>
          <w:noProof/>
          <w:kern w:val="32"/>
          <w:sz w:val="20"/>
          <w:lang w:val="en-AU"/>
        </w:rPr>
        <w:t> </w:t>
      </w:r>
      <w:r w:rsidR="00150926" w:rsidRPr="00355F01">
        <w:rPr>
          <w:rFonts w:ascii="Arial" w:eastAsia="Times New Roman" w:hAnsi="Arial" w:cs="Arial"/>
          <w:kern w:val="32"/>
          <w:sz w:val="20"/>
          <w:lang w:val="en-AU"/>
        </w:rPr>
        <w:fldChar w:fldCharType="end"/>
      </w:r>
      <w:r w:rsidR="001A7735" w:rsidRPr="00106E7F">
        <w:rPr>
          <w:rFonts w:ascii="Arial" w:eastAsia="Times New Roman" w:hAnsi="Arial" w:cs="Arial"/>
          <w:kern w:val="32"/>
          <w:sz w:val="20"/>
          <w:lang w:val="en-AU"/>
        </w:rPr>
        <w:t xml:space="preserve"> </w:t>
      </w:r>
    </w:p>
    <w:p w:rsidR="000A111C" w:rsidRDefault="00106E7F" w:rsidP="0056365B">
      <w:pPr>
        <w:pStyle w:val="Heading2"/>
        <w:rPr>
          <w:b/>
        </w:rPr>
      </w:pPr>
      <w:r>
        <w:rPr>
          <w:b/>
        </w:rPr>
        <w:t>Why and when should police conduct a search</w:t>
      </w:r>
      <w:r w:rsidR="0056365B" w:rsidRPr="00BD3673">
        <w:rPr>
          <w:b/>
        </w:rPr>
        <w:t>?</w:t>
      </w:r>
    </w:p>
    <w:p w:rsidR="00106E7F" w:rsidRPr="00C76385" w:rsidRDefault="00106E7F" w:rsidP="00C76385">
      <w:pPr>
        <w:pStyle w:val="Heading2"/>
        <w:rPr>
          <w:b/>
          <w:sz w:val="22"/>
          <w:szCs w:val="22"/>
        </w:rPr>
      </w:pPr>
      <w:r w:rsidRPr="00C76385">
        <w:rPr>
          <w:b/>
          <w:sz w:val="22"/>
          <w:szCs w:val="22"/>
        </w:rPr>
        <w:t>When is a search ‘reasonably required’?</w:t>
      </w:r>
    </w:p>
    <w:p w:rsidR="00106E7F" w:rsidRPr="00106E7F" w:rsidRDefault="00106E7F" w:rsidP="00A00E40">
      <w:pPr>
        <w:pStyle w:val="numberedquestionforconsideration"/>
        <w:spacing w:line="240" w:lineRule="exact"/>
        <w:ind w:left="641" w:hanging="357"/>
        <w:rPr>
          <w:rFonts w:ascii="Arial" w:hAnsi="Arial" w:cs="Arial"/>
          <w:i w:val="0"/>
          <w:sz w:val="20"/>
          <w:szCs w:val="20"/>
        </w:rPr>
      </w:pPr>
      <w:bookmarkStart w:id="1" w:name="Text1"/>
      <w:r w:rsidRPr="00106E7F">
        <w:rPr>
          <w:rFonts w:ascii="Arial" w:hAnsi="Arial" w:cs="Arial"/>
          <w:i w:val="0"/>
          <w:sz w:val="20"/>
          <w:szCs w:val="20"/>
        </w:rPr>
        <w:t>In developing guidelines, what criteria or principles should police consider when determining whether a search is ‘reasonably required’?</w:t>
      </w:r>
    </w:p>
    <w:p w:rsidR="00F70B5D" w:rsidRPr="00D15D7E" w:rsidRDefault="00150926" w:rsidP="00A00E40">
      <w:pPr>
        <w:pStyle w:val="ListParagraph"/>
        <w:pBdr>
          <w:top w:val="single" w:sz="4" w:space="1" w:color="auto"/>
          <w:left w:val="single" w:sz="4" w:space="4" w:color="auto"/>
          <w:bottom w:val="single" w:sz="4" w:space="1" w:color="auto"/>
          <w:right w:val="single" w:sz="4" w:space="4" w:color="auto"/>
        </w:pBdr>
        <w:spacing w:after="120"/>
        <w:contextualSpacing w:val="0"/>
        <w:rPr>
          <w:rFonts w:ascii="Arial" w:eastAsia="Times New Roman" w:hAnsi="Arial" w:cs="Arial"/>
          <w:bCs/>
          <w:sz w:val="20"/>
          <w:szCs w:val="22"/>
        </w:rPr>
      </w:pPr>
      <w:r w:rsidRPr="00D15D7E">
        <w:rPr>
          <w:rFonts w:ascii="Arial" w:eastAsia="Times New Roman" w:hAnsi="Arial" w:cs="Arial"/>
          <w:bCs/>
          <w:sz w:val="20"/>
          <w:szCs w:val="22"/>
        </w:rPr>
        <w:fldChar w:fldCharType="begin">
          <w:ffData>
            <w:name w:val="Text1"/>
            <w:enabled/>
            <w:calcOnExit w:val="0"/>
            <w:statusText w:type="text" w:val="Type your response here"/>
            <w:textInput>
              <w:default w:val="Type your response here"/>
            </w:textInput>
          </w:ffData>
        </w:fldChar>
      </w:r>
      <w:r w:rsidR="006D7C17" w:rsidRPr="00D15D7E">
        <w:rPr>
          <w:rFonts w:ascii="Arial" w:eastAsia="Times New Roman" w:hAnsi="Arial" w:cs="Arial"/>
          <w:bCs/>
          <w:sz w:val="20"/>
          <w:szCs w:val="22"/>
        </w:rPr>
        <w:instrText xml:space="preserve"> FORMTEXT </w:instrText>
      </w:r>
      <w:r w:rsidRPr="00D15D7E">
        <w:rPr>
          <w:rFonts w:ascii="Arial" w:eastAsia="Times New Roman" w:hAnsi="Arial" w:cs="Arial"/>
          <w:bCs/>
          <w:sz w:val="20"/>
          <w:szCs w:val="22"/>
        </w:rPr>
      </w:r>
      <w:r w:rsidRPr="00D15D7E">
        <w:rPr>
          <w:rFonts w:ascii="Arial" w:eastAsia="Times New Roman" w:hAnsi="Arial" w:cs="Arial"/>
          <w:bCs/>
          <w:sz w:val="20"/>
          <w:szCs w:val="22"/>
        </w:rPr>
        <w:fldChar w:fldCharType="separate"/>
      </w:r>
      <w:r w:rsidR="005024E3" w:rsidRPr="00D15D7E">
        <w:rPr>
          <w:rFonts w:ascii="Arial" w:eastAsia="Times New Roman" w:hAnsi="Arial" w:cs="Arial"/>
          <w:bCs/>
          <w:noProof/>
          <w:sz w:val="20"/>
          <w:szCs w:val="22"/>
        </w:rPr>
        <w:t>Type your response here</w:t>
      </w:r>
      <w:r w:rsidRPr="00D15D7E">
        <w:rPr>
          <w:rFonts w:ascii="Arial" w:eastAsia="Times New Roman" w:hAnsi="Arial" w:cs="Arial"/>
          <w:bCs/>
          <w:sz w:val="20"/>
          <w:szCs w:val="22"/>
        </w:rPr>
        <w:fldChar w:fldCharType="end"/>
      </w:r>
      <w:bookmarkEnd w:id="1"/>
    </w:p>
    <w:p w:rsidR="00106E7F" w:rsidRPr="00C76385" w:rsidRDefault="00106E7F" w:rsidP="00A00E40">
      <w:pPr>
        <w:pStyle w:val="Heading2"/>
        <w:rPr>
          <w:b/>
          <w:sz w:val="22"/>
          <w:szCs w:val="22"/>
        </w:rPr>
      </w:pPr>
      <w:bookmarkStart w:id="2" w:name="_Toc423096588"/>
      <w:r w:rsidRPr="00C76385">
        <w:rPr>
          <w:b/>
          <w:sz w:val="22"/>
          <w:szCs w:val="22"/>
        </w:rPr>
        <w:t>Searches conducted within the 28-day internal review period</w:t>
      </w:r>
      <w:bookmarkEnd w:id="2"/>
    </w:p>
    <w:p w:rsidR="00106E7F" w:rsidRPr="00106E7F" w:rsidRDefault="00106E7F" w:rsidP="00A00E40">
      <w:pPr>
        <w:pStyle w:val="numberedquestionforconsideration"/>
        <w:spacing w:line="240" w:lineRule="exact"/>
        <w:ind w:left="641" w:hanging="357"/>
        <w:rPr>
          <w:rFonts w:ascii="Arial" w:hAnsi="Arial" w:cs="Arial"/>
          <w:i w:val="0"/>
          <w:sz w:val="20"/>
          <w:szCs w:val="20"/>
        </w:rPr>
      </w:pPr>
      <w:r w:rsidRPr="00106E7F">
        <w:rPr>
          <w:rFonts w:ascii="Arial" w:hAnsi="Arial" w:cs="Arial"/>
          <w:i w:val="0"/>
          <w:sz w:val="20"/>
          <w:szCs w:val="20"/>
        </w:rPr>
        <w:t>How do you think the apparent conflict between the police practice of conducting an immediate search upon service of an FPO and the person’s right to seek a review of the decision to issue the order should be resolved?</w:t>
      </w:r>
    </w:p>
    <w:p w:rsidR="00106E7F" w:rsidRPr="00106E7F" w:rsidRDefault="00150926" w:rsidP="00A00E40">
      <w:pPr>
        <w:pStyle w:val="ListParagraph"/>
        <w:pBdr>
          <w:top w:val="single" w:sz="4" w:space="1" w:color="auto"/>
          <w:left w:val="single" w:sz="4" w:space="4" w:color="auto"/>
          <w:bottom w:val="single" w:sz="4" w:space="1" w:color="auto"/>
          <w:right w:val="single" w:sz="4" w:space="4" w:color="auto"/>
        </w:pBdr>
        <w:spacing w:after="120"/>
        <w:contextualSpacing w:val="0"/>
        <w:rPr>
          <w:rFonts w:ascii="Arial" w:eastAsia="Times New Roman" w:hAnsi="Arial" w:cs="Arial"/>
          <w:bCs/>
          <w:sz w:val="20"/>
          <w:szCs w:val="20"/>
        </w:rPr>
      </w:pPr>
      <w:r w:rsidRPr="00106E7F">
        <w:rPr>
          <w:rFonts w:ascii="Arial" w:eastAsia="Times New Roman" w:hAnsi="Arial" w:cs="Arial"/>
          <w:bCs/>
          <w:sz w:val="20"/>
          <w:szCs w:val="20"/>
        </w:rPr>
        <w:fldChar w:fldCharType="begin">
          <w:ffData>
            <w:name w:val=""/>
            <w:enabled/>
            <w:calcOnExit w:val="0"/>
            <w:textInput>
              <w:default w:val="Type your response here"/>
            </w:textInput>
          </w:ffData>
        </w:fldChar>
      </w:r>
      <w:r w:rsidR="00106E7F" w:rsidRPr="00106E7F">
        <w:rPr>
          <w:rFonts w:ascii="Arial" w:eastAsia="Times New Roman" w:hAnsi="Arial" w:cs="Arial"/>
          <w:bCs/>
          <w:sz w:val="20"/>
          <w:szCs w:val="20"/>
        </w:rPr>
        <w:instrText xml:space="preserve"> FORMTEXT </w:instrText>
      </w:r>
      <w:r w:rsidRPr="00106E7F">
        <w:rPr>
          <w:rFonts w:ascii="Arial" w:eastAsia="Times New Roman" w:hAnsi="Arial" w:cs="Arial"/>
          <w:bCs/>
          <w:sz w:val="20"/>
          <w:szCs w:val="20"/>
        </w:rPr>
      </w:r>
      <w:r w:rsidRPr="00106E7F">
        <w:rPr>
          <w:rFonts w:ascii="Arial" w:eastAsia="Times New Roman" w:hAnsi="Arial" w:cs="Arial"/>
          <w:bCs/>
          <w:sz w:val="20"/>
          <w:szCs w:val="20"/>
        </w:rPr>
        <w:fldChar w:fldCharType="separate"/>
      </w:r>
      <w:r w:rsidR="005024E3">
        <w:rPr>
          <w:rFonts w:ascii="Arial" w:eastAsia="Times New Roman" w:hAnsi="Arial" w:cs="Arial"/>
          <w:bCs/>
          <w:noProof/>
          <w:sz w:val="20"/>
          <w:szCs w:val="20"/>
        </w:rPr>
        <w:t>Type your response here</w:t>
      </w:r>
      <w:r w:rsidRPr="00106E7F">
        <w:rPr>
          <w:rFonts w:ascii="Arial" w:eastAsia="Times New Roman" w:hAnsi="Arial" w:cs="Arial"/>
          <w:bCs/>
          <w:sz w:val="20"/>
          <w:szCs w:val="20"/>
        </w:rPr>
        <w:fldChar w:fldCharType="end"/>
      </w:r>
    </w:p>
    <w:p w:rsidR="00106E7F" w:rsidRPr="00F95EA4" w:rsidRDefault="00106E7F" w:rsidP="00134015">
      <w:pPr>
        <w:pStyle w:val="numberedquestionforconsideration"/>
        <w:spacing w:line="240" w:lineRule="exact"/>
        <w:ind w:left="641" w:hanging="357"/>
        <w:rPr>
          <w:rFonts w:ascii="Arial" w:hAnsi="Arial" w:cs="Arial"/>
          <w:i w:val="0"/>
          <w:spacing w:val="-2"/>
          <w:sz w:val="20"/>
          <w:szCs w:val="20"/>
        </w:rPr>
      </w:pPr>
      <w:r w:rsidRPr="00F95EA4">
        <w:rPr>
          <w:rFonts w:ascii="Arial" w:hAnsi="Arial" w:cs="Arial"/>
          <w:i w:val="0"/>
          <w:spacing w:val="-2"/>
          <w:sz w:val="20"/>
          <w:szCs w:val="20"/>
        </w:rPr>
        <w:t>Should police introduce guidelines to wait until the period of 28 days has expired before conducting an FPO search (and use other search powers in the meantime if they have reasonable grounds to do so)?</w:t>
      </w:r>
    </w:p>
    <w:p w:rsidR="00F70B5D" w:rsidRPr="00106E7F" w:rsidRDefault="00150926" w:rsidP="00D15D7E">
      <w:pPr>
        <w:pStyle w:val="ListParagraph"/>
        <w:pBdr>
          <w:top w:val="single" w:sz="4" w:space="1" w:color="auto"/>
          <w:left w:val="single" w:sz="4" w:space="4" w:color="auto"/>
          <w:bottom w:val="single" w:sz="4" w:space="1" w:color="auto"/>
          <w:right w:val="single" w:sz="4" w:space="4" w:color="auto"/>
        </w:pBdr>
        <w:spacing w:afterLines="120" w:after="288"/>
        <w:contextualSpacing w:val="0"/>
        <w:rPr>
          <w:rFonts w:ascii="Arial" w:eastAsia="Times New Roman" w:hAnsi="Arial" w:cs="Arial"/>
          <w:bCs/>
          <w:sz w:val="20"/>
          <w:szCs w:val="20"/>
        </w:rPr>
      </w:pPr>
      <w:r w:rsidRPr="00106E7F">
        <w:rPr>
          <w:rFonts w:ascii="Arial" w:eastAsia="Times New Roman" w:hAnsi="Arial" w:cs="Arial"/>
          <w:bCs/>
          <w:sz w:val="20"/>
          <w:szCs w:val="20"/>
        </w:rPr>
        <w:fldChar w:fldCharType="begin">
          <w:ffData>
            <w:name w:val=""/>
            <w:enabled/>
            <w:calcOnExit w:val="0"/>
            <w:textInput>
              <w:default w:val="Type your response here"/>
            </w:textInput>
          </w:ffData>
        </w:fldChar>
      </w:r>
      <w:r w:rsidR="006D7C17" w:rsidRPr="00106E7F">
        <w:rPr>
          <w:rFonts w:ascii="Arial" w:eastAsia="Times New Roman" w:hAnsi="Arial" w:cs="Arial"/>
          <w:bCs/>
          <w:sz w:val="20"/>
          <w:szCs w:val="20"/>
        </w:rPr>
        <w:instrText xml:space="preserve"> FORMTEXT </w:instrText>
      </w:r>
      <w:r w:rsidRPr="00106E7F">
        <w:rPr>
          <w:rFonts w:ascii="Arial" w:eastAsia="Times New Roman" w:hAnsi="Arial" w:cs="Arial"/>
          <w:bCs/>
          <w:sz w:val="20"/>
          <w:szCs w:val="20"/>
        </w:rPr>
      </w:r>
      <w:r w:rsidRPr="00106E7F">
        <w:rPr>
          <w:rFonts w:ascii="Arial" w:eastAsia="Times New Roman" w:hAnsi="Arial" w:cs="Arial"/>
          <w:bCs/>
          <w:sz w:val="20"/>
          <w:szCs w:val="20"/>
        </w:rPr>
        <w:fldChar w:fldCharType="separate"/>
      </w:r>
      <w:r w:rsidR="005024E3">
        <w:rPr>
          <w:rFonts w:ascii="Arial" w:eastAsia="Times New Roman" w:hAnsi="Arial" w:cs="Arial"/>
          <w:bCs/>
          <w:noProof/>
          <w:sz w:val="20"/>
          <w:szCs w:val="20"/>
        </w:rPr>
        <w:t>Type your response here</w:t>
      </w:r>
      <w:r w:rsidRPr="00106E7F">
        <w:rPr>
          <w:rFonts w:ascii="Arial" w:eastAsia="Times New Roman" w:hAnsi="Arial" w:cs="Arial"/>
          <w:bCs/>
          <w:sz w:val="20"/>
          <w:szCs w:val="20"/>
        </w:rPr>
        <w:fldChar w:fldCharType="end"/>
      </w:r>
    </w:p>
    <w:p w:rsidR="00106E7F" w:rsidRPr="00C76385" w:rsidRDefault="00106E7F" w:rsidP="00A00E40">
      <w:pPr>
        <w:pStyle w:val="Heading2"/>
        <w:rPr>
          <w:b/>
          <w:sz w:val="22"/>
          <w:szCs w:val="22"/>
        </w:rPr>
      </w:pPr>
      <w:bookmarkStart w:id="3" w:name="_Toc423096589"/>
      <w:r w:rsidRPr="00C76385">
        <w:rPr>
          <w:b/>
          <w:sz w:val="22"/>
          <w:szCs w:val="22"/>
        </w:rPr>
        <w:t>Time of day at which the search is conducted</w:t>
      </w:r>
      <w:bookmarkEnd w:id="3"/>
      <w:r w:rsidRPr="00C76385">
        <w:rPr>
          <w:b/>
          <w:sz w:val="22"/>
          <w:szCs w:val="22"/>
        </w:rPr>
        <w:t xml:space="preserve"> </w:t>
      </w:r>
    </w:p>
    <w:p w:rsidR="00106E7F" w:rsidRDefault="00106E7F" w:rsidP="00A00E40">
      <w:pPr>
        <w:pStyle w:val="numberedquestionforconsideration"/>
        <w:spacing w:line="240" w:lineRule="exact"/>
        <w:ind w:left="641" w:hanging="357"/>
        <w:rPr>
          <w:rFonts w:ascii="Arial" w:hAnsi="Arial" w:cs="Arial"/>
          <w:i w:val="0"/>
          <w:sz w:val="20"/>
          <w:szCs w:val="20"/>
        </w:rPr>
      </w:pPr>
      <w:r w:rsidRPr="00106E7F">
        <w:rPr>
          <w:rFonts w:ascii="Arial" w:hAnsi="Arial" w:cs="Arial"/>
          <w:i w:val="0"/>
          <w:sz w:val="20"/>
          <w:szCs w:val="20"/>
        </w:rPr>
        <w:t>Is it appropriate that police are able to conduct a search of premises under the FPO search powers at any time, day or night?</w:t>
      </w:r>
    </w:p>
    <w:p w:rsidR="00106E7F" w:rsidRPr="00106E7F" w:rsidRDefault="00150926" w:rsidP="00D15D7E">
      <w:pPr>
        <w:pStyle w:val="ListParagraph"/>
        <w:pBdr>
          <w:top w:val="single" w:sz="4" w:space="1" w:color="auto"/>
          <w:left w:val="single" w:sz="4" w:space="4" w:color="auto"/>
          <w:bottom w:val="single" w:sz="4" w:space="1" w:color="auto"/>
          <w:right w:val="single" w:sz="4" w:space="4" w:color="auto"/>
        </w:pBdr>
        <w:spacing w:afterLines="120" w:after="288"/>
        <w:contextualSpacing w:val="0"/>
        <w:rPr>
          <w:rFonts w:ascii="Arial" w:eastAsia="Times New Roman" w:hAnsi="Arial" w:cs="Arial"/>
          <w:bCs/>
          <w:sz w:val="20"/>
          <w:szCs w:val="20"/>
        </w:rPr>
      </w:pPr>
      <w:r w:rsidRPr="00106E7F">
        <w:rPr>
          <w:rFonts w:ascii="Arial" w:eastAsia="Times New Roman" w:hAnsi="Arial" w:cs="Arial"/>
          <w:bCs/>
          <w:sz w:val="20"/>
          <w:szCs w:val="20"/>
        </w:rPr>
        <w:fldChar w:fldCharType="begin">
          <w:ffData>
            <w:name w:val=""/>
            <w:enabled/>
            <w:calcOnExit w:val="0"/>
            <w:textInput>
              <w:default w:val="Type your response here"/>
            </w:textInput>
          </w:ffData>
        </w:fldChar>
      </w:r>
      <w:r w:rsidR="00106E7F" w:rsidRPr="00106E7F">
        <w:rPr>
          <w:rFonts w:ascii="Arial" w:eastAsia="Times New Roman" w:hAnsi="Arial" w:cs="Arial"/>
          <w:bCs/>
          <w:sz w:val="20"/>
          <w:szCs w:val="20"/>
        </w:rPr>
        <w:instrText xml:space="preserve"> FORMTEXT </w:instrText>
      </w:r>
      <w:r w:rsidRPr="00106E7F">
        <w:rPr>
          <w:rFonts w:ascii="Arial" w:eastAsia="Times New Roman" w:hAnsi="Arial" w:cs="Arial"/>
          <w:bCs/>
          <w:sz w:val="20"/>
          <w:szCs w:val="20"/>
        </w:rPr>
      </w:r>
      <w:r w:rsidRPr="00106E7F">
        <w:rPr>
          <w:rFonts w:ascii="Arial" w:eastAsia="Times New Roman" w:hAnsi="Arial" w:cs="Arial"/>
          <w:bCs/>
          <w:sz w:val="20"/>
          <w:szCs w:val="20"/>
        </w:rPr>
        <w:fldChar w:fldCharType="separate"/>
      </w:r>
      <w:r w:rsidR="005024E3">
        <w:rPr>
          <w:rFonts w:ascii="Arial" w:eastAsia="Times New Roman" w:hAnsi="Arial" w:cs="Arial"/>
          <w:bCs/>
          <w:noProof/>
          <w:sz w:val="20"/>
          <w:szCs w:val="20"/>
        </w:rPr>
        <w:t>Type your response here</w:t>
      </w:r>
      <w:r w:rsidRPr="00106E7F">
        <w:rPr>
          <w:rFonts w:ascii="Arial" w:eastAsia="Times New Roman" w:hAnsi="Arial" w:cs="Arial"/>
          <w:bCs/>
          <w:sz w:val="20"/>
          <w:szCs w:val="20"/>
        </w:rPr>
        <w:fldChar w:fldCharType="end"/>
      </w:r>
    </w:p>
    <w:p w:rsidR="00106E7F" w:rsidRPr="00106E7F" w:rsidRDefault="00106E7F" w:rsidP="00A00E40">
      <w:pPr>
        <w:pStyle w:val="numberedquestionforconsideration"/>
        <w:spacing w:line="240" w:lineRule="exact"/>
        <w:ind w:left="641" w:hanging="357"/>
        <w:rPr>
          <w:rFonts w:ascii="Arial" w:hAnsi="Arial" w:cs="Arial"/>
          <w:i w:val="0"/>
          <w:sz w:val="20"/>
          <w:szCs w:val="20"/>
        </w:rPr>
      </w:pPr>
      <w:r w:rsidRPr="00106E7F">
        <w:rPr>
          <w:rFonts w:ascii="Arial" w:hAnsi="Arial" w:cs="Arial"/>
          <w:i w:val="0"/>
          <w:sz w:val="20"/>
          <w:szCs w:val="20"/>
        </w:rPr>
        <w:t>Should police be required to seek permission from a police officer of a particular rank in order to conduct an FPO search of premises at night?</w:t>
      </w:r>
    </w:p>
    <w:p w:rsidR="00106E7F" w:rsidRPr="00106E7F" w:rsidRDefault="00150926" w:rsidP="00D15D7E">
      <w:pPr>
        <w:pStyle w:val="ListParagraph"/>
        <w:pBdr>
          <w:top w:val="single" w:sz="4" w:space="1" w:color="auto"/>
          <w:left w:val="single" w:sz="4" w:space="4" w:color="auto"/>
          <w:bottom w:val="single" w:sz="4" w:space="1" w:color="auto"/>
          <w:right w:val="single" w:sz="4" w:space="4" w:color="auto"/>
        </w:pBdr>
        <w:spacing w:afterLines="120" w:after="288"/>
        <w:contextualSpacing w:val="0"/>
        <w:rPr>
          <w:rFonts w:ascii="Arial" w:eastAsia="Times New Roman" w:hAnsi="Arial" w:cs="Arial"/>
          <w:bCs/>
          <w:sz w:val="20"/>
          <w:szCs w:val="20"/>
        </w:rPr>
      </w:pPr>
      <w:r w:rsidRPr="00106E7F">
        <w:rPr>
          <w:rFonts w:ascii="Arial" w:eastAsia="Times New Roman" w:hAnsi="Arial" w:cs="Arial"/>
          <w:bCs/>
          <w:sz w:val="20"/>
          <w:szCs w:val="20"/>
        </w:rPr>
        <w:fldChar w:fldCharType="begin">
          <w:ffData>
            <w:name w:val=""/>
            <w:enabled/>
            <w:calcOnExit w:val="0"/>
            <w:textInput>
              <w:default w:val="Type your response here"/>
            </w:textInput>
          </w:ffData>
        </w:fldChar>
      </w:r>
      <w:r w:rsidR="00106E7F" w:rsidRPr="00106E7F">
        <w:rPr>
          <w:rFonts w:ascii="Arial" w:eastAsia="Times New Roman" w:hAnsi="Arial" w:cs="Arial"/>
          <w:bCs/>
          <w:sz w:val="20"/>
          <w:szCs w:val="20"/>
        </w:rPr>
        <w:instrText xml:space="preserve"> FORMTEXT </w:instrText>
      </w:r>
      <w:r w:rsidRPr="00106E7F">
        <w:rPr>
          <w:rFonts w:ascii="Arial" w:eastAsia="Times New Roman" w:hAnsi="Arial" w:cs="Arial"/>
          <w:bCs/>
          <w:sz w:val="20"/>
          <w:szCs w:val="20"/>
        </w:rPr>
      </w:r>
      <w:r w:rsidRPr="00106E7F">
        <w:rPr>
          <w:rFonts w:ascii="Arial" w:eastAsia="Times New Roman" w:hAnsi="Arial" w:cs="Arial"/>
          <w:bCs/>
          <w:sz w:val="20"/>
          <w:szCs w:val="20"/>
        </w:rPr>
        <w:fldChar w:fldCharType="separate"/>
      </w:r>
      <w:r w:rsidR="005024E3">
        <w:rPr>
          <w:rFonts w:ascii="Arial" w:eastAsia="Times New Roman" w:hAnsi="Arial" w:cs="Arial"/>
          <w:bCs/>
          <w:noProof/>
          <w:sz w:val="20"/>
          <w:szCs w:val="20"/>
        </w:rPr>
        <w:t>Type your response here</w:t>
      </w:r>
      <w:r w:rsidRPr="00106E7F">
        <w:rPr>
          <w:rFonts w:ascii="Arial" w:eastAsia="Times New Roman" w:hAnsi="Arial" w:cs="Arial"/>
          <w:bCs/>
          <w:sz w:val="20"/>
          <w:szCs w:val="20"/>
        </w:rPr>
        <w:fldChar w:fldCharType="end"/>
      </w:r>
    </w:p>
    <w:p w:rsidR="00106E7F" w:rsidRPr="00C76385" w:rsidRDefault="00106E7F" w:rsidP="00A00E40">
      <w:pPr>
        <w:pStyle w:val="Heading2"/>
        <w:rPr>
          <w:b/>
          <w:sz w:val="22"/>
          <w:szCs w:val="22"/>
        </w:rPr>
      </w:pPr>
      <w:r w:rsidRPr="00C76385">
        <w:rPr>
          <w:b/>
          <w:sz w:val="22"/>
          <w:szCs w:val="22"/>
        </w:rPr>
        <w:t>Expiry of search powers</w:t>
      </w:r>
    </w:p>
    <w:p w:rsidR="00106E7F" w:rsidRPr="00106E7F" w:rsidRDefault="00106E7F" w:rsidP="00A00E40">
      <w:pPr>
        <w:pStyle w:val="numberedquestionforconsideration"/>
        <w:spacing w:line="240" w:lineRule="exact"/>
        <w:ind w:left="641" w:hanging="357"/>
        <w:rPr>
          <w:rFonts w:ascii="Arial" w:hAnsi="Arial" w:cs="Arial"/>
          <w:i w:val="0"/>
          <w:sz w:val="20"/>
          <w:szCs w:val="20"/>
        </w:rPr>
      </w:pPr>
      <w:r w:rsidRPr="00106E7F">
        <w:rPr>
          <w:rFonts w:ascii="Arial" w:hAnsi="Arial" w:cs="Arial"/>
          <w:i w:val="0"/>
          <w:sz w:val="20"/>
          <w:szCs w:val="20"/>
        </w:rPr>
        <w:t>To ensure that the use of the FPO search powers is targeted and effective, should an FPO expire after a certain period of time and/or should there be a process for the mandatory review of an FPO, to ensure that the reasons for issuing the FPO remain current?</w:t>
      </w:r>
    </w:p>
    <w:p w:rsidR="00106E7F" w:rsidRPr="00106E7F" w:rsidRDefault="00150926" w:rsidP="00D15D7E">
      <w:pPr>
        <w:pStyle w:val="ListParagraph"/>
        <w:pBdr>
          <w:top w:val="single" w:sz="4" w:space="1" w:color="auto"/>
          <w:left w:val="single" w:sz="4" w:space="4" w:color="auto"/>
          <w:bottom w:val="single" w:sz="4" w:space="1" w:color="auto"/>
          <w:right w:val="single" w:sz="4" w:space="4" w:color="auto"/>
        </w:pBdr>
        <w:spacing w:afterLines="120" w:after="288"/>
        <w:contextualSpacing w:val="0"/>
        <w:rPr>
          <w:rFonts w:ascii="Arial" w:eastAsia="Times New Roman" w:hAnsi="Arial" w:cs="Arial"/>
          <w:bCs/>
          <w:sz w:val="20"/>
          <w:szCs w:val="20"/>
        </w:rPr>
      </w:pPr>
      <w:r w:rsidRPr="00106E7F">
        <w:rPr>
          <w:rFonts w:ascii="Arial" w:eastAsia="Times New Roman" w:hAnsi="Arial" w:cs="Arial"/>
          <w:bCs/>
          <w:sz w:val="20"/>
          <w:szCs w:val="20"/>
        </w:rPr>
        <w:fldChar w:fldCharType="begin">
          <w:ffData>
            <w:name w:val=""/>
            <w:enabled/>
            <w:calcOnExit w:val="0"/>
            <w:textInput>
              <w:default w:val="Type your response here"/>
            </w:textInput>
          </w:ffData>
        </w:fldChar>
      </w:r>
      <w:r w:rsidR="00106E7F" w:rsidRPr="00106E7F">
        <w:rPr>
          <w:rFonts w:ascii="Arial" w:eastAsia="Times New Roman" w:hAnsi="Arial" w:cs="Arial"/>
          <w:bCs/>
          <w:sz w:val="20"/>
          <w:szCs w:val="20"/>
        </w:rPr>
        <w:instrText xml:space="preserve"> FORMTEXT </w:instrText>
      </w:r>
      <w:r w:rsidRPr="00106E7F">
        <w:rPr>
          <w:rFonts w:ascii="Arial" w:eastAsia="Times New Roman" w:hAnsi="Arial" w:cs="Arial"/>
          <w:bCs/>
          <w:sz w:val="20"/>
          <w:szCs w:val="20"/>
        </w:rPr>
      </w:r>
      <w:r w:rsidRPr="00106E7F">
        <w:rPr>
          <w:rFonts w:ascii="Arial" w:eastAsia="Times New Roman" w:hAnsi="Arial" w:cs="Arial"/>
          <w:bCs/>
          <w:sz w:val="20"/>
          <w:szCs w:val="20"/>
        </w:rPr>
        <w:fldChar w:fldCharType="separate"/>
      </w:r>
      <w:r w:rsidR="005024E3">
        <w:rPr>
          <w:rFonts w:ascii="Arial" w:eastAsia="Times New Roman" w:hAnsi="Arial" w:cs="Arial"/>
          <w:bCs/>
          <w:noProof/>
          <w:sz w:val="20"/>
          <w:szCs w:val="20"/>
        </w:rPr>
        <w:t>Type your response here</w:t>
      </w:r>
      <w:r w:rsidRPr="00106E7F">
        <w:rPr>
          <w:rFonts w:ascii="Arial" w:eastAsia="Times New Roman" w:hAnsi="Arial" w:cs="Arial"/>
          <w:bCs/>
          <w:sz w:val="20"/>
          <w:szCs w:val="20"/>
        </w:rPr>
        <w:fldChar w:fldCharType="end"/>
      </w:r>
    </w:p>
    <w:p w:rsidR="00F95EA4" w:rsidRDefault="00F95EA4" w:rsidP="00A00E40">
      <w:pPr>
        <w:pStyle w:val="Heading2"/>
        <w:rPr>
          <w:b/>
        </w:rPr>
      </w:pPr>
    </w:p>
    <w:p w:rsidR="00106E7F" w:rsidRDefault="00106E7F" w:rsidP="00A00E40">
      <w:pPr>
        <w:pStyle w:val="Heading2"/>
        <w:rPr>
          <w:b/>
        </w:rPr>
      </w:pPr>
      <w:r>
        <w:rPr>
          <w:b/>
        </w:rPr>
        <w:t>What and how should police search?</w:t>
      </w:r>
    </w:p>
    <w:p w:rsidR="00106E7F" w:rsidRPr="00C76385" w:rsidRDefault="00106E7F" w:rsidP="00A00E40">
      <w:pPr>
        <w:pStyle w:val="Heading2"/>
        <w:rPr>
          <w:b/>
          <w:sz w:val="22"/>
          <w:szCs w:val="22"/>
        </w:rPr>
      </w:pPr>
      <w:r w:rsidRPr="00C76385">
        <w:rPr>
          <w:b/>
          <w:sz w:val="22"/>
          <w:szCs w:val="22"/>
        </w:rPr>
        <w:t>Person searches</w:t>
      </w:r>
    </w:p>
    <w:p w:rsidR="00106E7F" w:rsidRPr="00106E7F" w:rsidRDefault="00106E7F" w:rsidP="00A00E40">
      <w:pPr>
        <w:pStyle w:val="numberedquestionforconsideration"/>
        <w:spacing w:line="240" w:lineRule="exact"/>
        <w:ind w:left="641" w:hanging="357"/>
        <w:rPr>
          <w:rFonts w:ascii="Arial" w:hAnsi="Arial" w:cs="Arial"/>
          <w:i w:val="0"/>
          <w:sz w:val="20"/>
          <w:szCs w:val="20"/>
        </w:rPr>
      </w:pPr>
      <w:r w:rsidRPr="00106E7F">
        <w:rPr>
          <w:rFonts w:ascii="Arial" w:hAnsi="Arial" w:cs="Arial"/>
          <w:i w:val="0"/>
          <w:sz w:val="20"/>
          <w:szCs w:val="20"/>
        </w:rPr>
        <w:t>Should person searches conducted under the FPO search powers be subject to legislative, policy or procedural safeguards? What should those safeguards be?</w:t>
      </w:r>
    </w:p>
    <w:p w:rsidR="00106E7F" w:rsidRPr="00CA732C" w:rsidRDefault="00150926" w:rsidP="00A00E40">
      <w:pPr>
        <w:pStyle w:val="ListParagraph"/>
        <w:pBdr>
          <w:top w:val="single" w:sz="4" w:space="1" w:color="auto"/>
          <w:left w:val="single" w:sz="4" w:space="4" w:color="auto"/>
          <w:bottom w:val="single" w:sz="4" w:space="1" w:color="auto"/>
          <w:right w:val="single" w:sz="4" w:space="4" w:color="auto"/>
        </w:pBdr>
        <w:spacing w:after="120"/>
        <w:contextualSpacing w:val="0"/>
        <w:rPr>
          <w:rFonts w:ascii="Arial" w:eastAsia="Times New Roman" w:hAnsi="Arial" w:cs="Arial"/>
          <w:bCs/>
          <w:sz w:val="20"/>
          <w:szCs w:val="22"/>
        </w:rPr>
      </w:pPr>
      <w:r w:rsidRPr="00CA732C">
        <w:rPr>
          <w:rFonts w:ascii="Arial" w:eastAsia="Times New Roman" w:hAnsi="Arial" w:cs="Arial"/>
          <w:bCs/>
          <w:sz w:val="20"/>
          <w:szCs w:val="22"/>
        </w:rPr>
        <w:fldChar w:fldCharType="begin">
          <w:ffData>
            <w:name w:val="Text1"/>
            <w:enabled/>
            <w:calcOnExit w:val="0"/>
            <w:statusText w:type="text" w:val="Type your response here"/>
            <w:textInput>
              <w:default w:val="Type your response here"/>
            </w:textInput>
          </w:ffData>
        </w:fldChar>
      </w:r>
      <w:r w:rsidR="00106E7F" w:rsidRPr="00CA732C">
        <w:rPr>
          <w:rFonts w:ascii="Arial" w:eastAsia="Times New Roman" w:hAnsi="Arial" w:cs="Arial"/>
          <w:bCs/>
          <w:sz w:val="20"/>
          <w:szCs w:val="22"/>
        </w:rPr>
        <w:instrText xml:space="preserve"> FORMTEXT </w:instrText>
      </w:r>
      <w:r w:rsidRPr="00CA732C">
        <w:rPr>
          <w:rFonts w:ascii="Arial" w:eastAsia="Times New Roman" w:hAnsi="Arial" w:cs="Arial"/>
          <w:bCs/>
          <w:sz w:val="20"/>
          <w:szCs w:val="22"/>
        </w:rPr>
      </w:r>
      <w:r w:rsidRPr="00CA732C">
        <w:rPr>
          <w:rFonts w:ascii="Arial" w:eastAsia="Times New Roman" w:hAnsi="Arial" w:cs="Arial"/>
          <w:bCs/>
          <w:sz w:val="20"/>
          <w:szCs w:val="22"/>
        </w:rPr>
        <w:fldChar w:fldCharType="separate"/>
      </w:r>
      <w:r w:rsidR="005024E3">
        <w:rPr>
          <w:rFonts w:ascii="Arial" w:eastAsia="Times New Roman" w:hAnsi="Arial" w:cs="Arial"/>
          <w:bCs/>
          <w:noProof/>
          <w:sz w:val="20"/>
          <w:szCs w:val="22"/>
        </w:rPr>
        <w:t>Type your response here</w:t>
      </w:r>
      <w:r w:rsidRPr="00CA732C">
        <w:rPr>
          <w:rFonts w:ascii="Arial" w:eastAsia="Times New Roman" w:hAnsi="Arial" w:cs="Arial"/>
          <w:bCs/>
          <w:sz w:val="20"/>
          <w:szCs w:val="22"/>
        </w:rPr>
        <w:fldChar w:fldCharType="end"/>
      </w:r>
    </w:p>
    <w:p w:rsidR="00106E7F" w:rsidRPr="00106E7F" w:rsidRDefault="00106E7F" w:rsidP="00A00E40">
      <w:pPr>
        <w:pStyle w:val="numberedquestionforconsideration"/>
        <w:spacing w:line="240" w:lineRule="exact"/>
        <w:ind w:left="641" w:hanging="357"/>
        <w:rPr>
          <w:rFonts w:ascii="Arial" w:hAnsi="Arial" w:cs="Arial"/>
          <w:i w:val="0"/>
          <w:sz w:val="20"/>
          <w:szCs w:val="20"/>
        </w:rPr>
      </w:pPr>
      <w:r w:rsidRPr="00106E7F">
        <w:rPr>
          <w:rFonts w:ascii="Arial" w:hAnsi="Arial" w:cs="Arial"/>
          <w:i w:val="0"/>
          <w:sz w:val="20"/>
          <w:szCs w:val="20"/>
        </w:rPr>
        <w:t xml:space="preserve">Should the Act be amended to include a provision providing police with an ancillary power to search people not subject to an FPO in order to find firearms, firearm parts or ammunition? </w:t>
      </w:r>
    </w:p>
    <w:p w:rsidR="00106E7F" w:rsidRPr="00CA732C" w:rsidRDefault="00150926" w:rsidP="00A00E40">
      <w:pPr>
        <w:pStyle w:val="ListParagraph"/>
        <w:pBdr>
          <w:top w:val="single" w:sz="4" w:space="1" w:color="auto"/>
          <w:left w:val="single" w:sz="4" w:space="4" w:color="auto"/>
          <w:bottom w:val="single" w:sz="4" w:space="1" w:color="auto"/>
          <w:right w:val="single" w:sz="4" w:space="4" w:color="auto"/>
        </w:pBdr>
        <w:spacing w:after="120"/>
        <w:contextualSpacing w:val="0"/>
        <w:rPr>
          <w:rFonts w:ascii="Arial" w:eastAsia="Times New Roman" w:hAnsi="Arial" w:cs="Arial"/>
          <w:bCs/>
          <w:sz w:val="20"/>
          <w:szCs w:val="22"/>
        </w:rPr>
      </w:pPr>
      <w:r w:rsidRPr="00CA732C">
        <w:rPr>
          <w:rFonts w:ascii="Arial" w:eastAsia="Times New Roman" w:hAnsi="Arial" w:cs="Arial"/>
          <w:bCs/>
          <w:sz w:val="20"/>
          <w:szCs w:val="22"/>
        </w:rPr>
        <w:fldChar w:fldCharType="begin">
          <w:ffData>
            <w:name w:val="Text1"/>
            <w:enabled/>
            <w:calcOnExit w:val="0"/>
            <w:statusText w:type="text" w:val="Type your response here"/>
            <w:textInput>
              <w:default w:val="Type your response here"/>
            </w:textInput>
          </w:ffData>
        </w:fldChar>
      </w:r>
      <w:r w:rsidR="00106E7F" w:rsidRPr="00CA732C">
        <w:rPr>
          <w:rFonts w:ascii="Arial" w:eastAsia="Times New Roman" w:hAnsi="Arial" w:cs="Arial"/>
          <w:bCs/>
          <w:sz w:val="20"/>
          <w:szCs w:val="22"/>
        </w:rPr>
        <w:instrText xml:space="preserve"> FORMTEXT </w:instrText>
      </w:r>
      <w:r w:rsidRPr="00CA732C">
        <w:rPr>
          <w:rFonts w:ascii="Arial" w:eastAsia="Times New Roman" w:hAnsi="Arial" w:cs="Arial"/>
          <w:bCs/>
          <w:sz w:val="20"/>
          <w:szCs w:val="22"/>
        </w:rPr>
      </w:r>
      <w:r w:rsidRPr="00CA732C">
        <w:rPr>
          <w:rFonts w:ascii="Arial" w:eastAsia="Times New Roman" w:hAnsi="Arial" w:cs="Arial"/>
          <w:bCs/>
          <w:sz w:val="20"/>
          <w:szCs w:val="22"/>
        </w:rPr>
        <w:fldChar w:fldCharType="separate"/>
      </w:r>
      <w:r w:rsidR="005024E3">
        <w:rPr>
          <w:rFonts w:ascii="Arial" w:eastAsia="Times New Roman" w:hAnsi="Arial" w:cs="Arial"/>
          <w:bCs/>
          <w:noProof/>
          <w:sz w:val="20"/>
          <w:szCs w:val="22"/>
        </w:rPr>
        <w:t>Type your response here</w:t>
      </w:r>
      <w:r w:rsidRPr="00CA732C">
        <w:rPr>
          <w:rFonts w:ascii="Arial" w:eastAsia="Times New Roman" w:hAnsi="Arial" w:cs="Arial"/>
          <w:bCs/>
          <w:sz w:val="20"/>
          <w:szCs w:val="22"/>
        </w:rPr>
        <w:fldChar w:fldCharType="end"/>
      </w:r>
    </w:p>
    <w:p w:rsidR="00106E7F" w:rsidRPr="00C76385" w:rsidRDefault="00106E7F" w:rsidP="00A00E40">
      <w:pPr>
        <w:pStyle w:val="Heading2"/>
        <w:rPr>
          <w:b/>
          <w:sz w:val="22"/>
          <w:szCs w:val="22"/>
        </w:rPr>
      </w:pPr>
      <w:r w:rsidRPr="00C76385">
        <w:rPr>
          <w:b/>
          <w:sz w:val="22"/>
          <w:szCs w:val="22"/>
        </w:rPr>
        <w:t>Premises searches</w:t>
      </w:r>
    </w:p>
    <w:p w:rsidR="00106E7F" w:rsidRPr="00106E7F" w:rsidRDefault="00106E7F" w:rsidP="00A00E40">
      <w:pPr>
        <w:pStyle w:val="numberedquestionforconsideration"/>
        <w:spacing w:line="240" w:lineRule="exact"/>
        <w:ind w:left="641" w:hanging="357"/>
        <w:rPr>
          <w:rFonts w:ascii="Arial" w:hAnsi="Arial" w:cs="Arial"/>
          <w:i w:val="0"/>
          <w:sz w:val="20"/>
          <w:szCs w:val="20"/>
        </w:rPr>
      </w:pPr>
      <w:r w:rsidRPr="00106E7F">
        <w:rPr>
          <w:rFonts w:ascii="Arial" w:hAnsi="Arial" w:cs="Arial"/>
          <w:i w:val="0"/>
          <w:sz w:val="20"/>
          <w:szCs w:val="20"/>
        </w:rPr>
        <w:t xml:space="preserve">Should premises searches conducted under the FPO search powers be subject to legislative, policy or procedural safeguards? What should those safeguards be? </w:t>
      </w:r>
    </w:p>
    <w:p w:rsidR="00106E7F" w:rsidRPr="00CA732C" w:rsidRDefault="00150926" w:rsidP="00A00E40">
      <w:pPr>
        <w:pStyle w:val="ListParagraph"/>
        <w:pBdr>
          <w:top w:val="single" w:sz="4" w:space="1" w:color="auto"/>
          <w:left w:val="single" w:sz="4" w:space="4" w:color="auto"/>
          <w:bottom w:val="single" w:sz="4" w:space="1" w:color="auto"/>
          <w:right w:val="single" w:sz="4" w:space="4" w:color="auto"/>
        </w:pBdr>
        <w:spacing w:after="120"/>
        <w:contextualSpacing w:val="0"/>
        <w:rPr>
          <w:rFonts w:ascii="Arial" w:eastAsia="Times New Roman" w:hAnsi="Arial" w:cs="Arial"/>
          <w:bCs/>
          <w:sz w:val="20"/>
          <w:szCs w:val="22"/>
        </w:rPr>
      </w:pPr>
      <w:r w:rsidRPr="00CA732C">
        <w:rPr>
          <w:rFonts w:ascii="Arial" w:eastAsia="Times New Roman" w:hAnsi="Arial" w:cs="Arial"/>
          <w:bCs/>
          <w:sz w:val="20"/>
          <w:szCs w:val="22"/>
        </w:rPr>
        <w:fldChar w:fldCharType="begin">
          <w:ffData>
            <w:name w:val="Text1"/>
            <w:enabled/>
            <w:calcOnExit w:val="0"/>
            <w:statusText w:type="text" w:val="Type your response here"/>
            <w:textInput>
              <w:default w:val="Type your response here"/>
            </w:textInput>
          </w:ffData>
        </w:fldChar>
      </w:r>
      <w:r w:rsidR="00106E7F" w:rsidRPr="00CA732C">
        <w:rPr>
          <w:rFonts w:ascii="Arial" w:eastAsia="Times New Roman" w:hAnsi="Arial" w:cs="Arial"/>
          <w:bCs/>
          <w:sz w:val="20"/>
          <w:szCs w:val="22"/>
        </w:rPr>
        <w:instrText xml:space="preserve"> FORMTEXT </w:instrText>
      </w:r>
      <w:r w:rsidRPr="00CA732C">
        <w:rPr>
          <w:rFonts w:ascii="Arial" w:eastAsia="Times New Roman" w:hAnsi="Arial" w:cs="Arial"/>
          <w:bCs/>
          <w:sz w:val="20"/>
          <w:szCs w:val="22"/>
        </w:rPr>
      </w:r>
      <w:r w:rsidRPr="00CA732C">
        <w:rPr>
          <w:rFonts w:ascii="Arial" w:eastAsia="Times New Roman" w:hAnsi="Arial" w:cs="Arial"/>
          <w:bCs/>
          <w:sz w:val="20"/>
          <w:szCs w:val="22"/>
        </w:rPr>
        <w:fldChar w:fldCharType="separate"/>
      </w:r>
      <w:r w:rsidR="005024E3">
        <w:rPr>
          <w:rFonts w:ascii="Arial" w:eastAsia="Times New Roman" w:hAnsi="Arial" w:cs="Arial"/>
          <w:bCs/>
          <w:noProof/>
          <w:sz w:val="20"/>
          <w:szCs w:val="22"/>
        </w:rPr>
        <w:t>Type your response here</w:t>
      </w:r>
      <w:r w:rsidRPr="00CA732C">
        <w:rPr>
          <w:rFonts w:ascii="Arial" w:eastAsia="Times New Roman" w:hAnsi="Arial" w:cs="Arial"/>
          <w:bCs/>
          <w:sz w:val="20"/>
          <w:szCs w:val="22"/>
        </w:rPr>
        <w:fldChar w:fldCharType="end"/>
      </w:r>
    </w:p>
    <w:p w:rsidR="00106E7F" w:rsidRDefault="00106E7F" w:rsidP="00A00E40">
      <w:pPr>
        <w:pStyle w:val="numberedquestionforconsideration"/>
        <w:spacing w:line="240" w:lineRule="exact"/>
        <w:ind w:left="641" w:hanging="357"/>
        <w:rPr>
          <w:rFonts w:ascii="Arial" w:hAnsi="Arial" w:cs="Arial"/>
          <w:i w:val="0"/>
          <w:sz w:val="20"/>
          <w:szCs w:val="20"/>
        </w:rPr>
      </w:pPr>
      <w:r w:rsidRPr="00106E7F">
        <w:rPr>
          <w:rFonts w:ascii="Arial" w:hAnsi="Arial" w:cs="Arial"/>
          <w:i w:val="0"/>
          <w:sz w:val="20"/>
          <w:szCs w:val="20"/>
        </w:rPr>
        <w:t>Should the NSW Police Force develop guidelines to assist police to determine whether or not the premises they wish to search under the FPO search powers are occupied by or under the control or management of an FPO subject? If so, what is relevant for police to consider in making this decision?</w:t>
      </w:r>
    </w:p>
    <w:p w:rsidR="00106E7F" w:rsidRPr="00CA732C" w:rsidRDefault="00150926" w:rsidP="00A00E40">
      <w:pPr>
        <w:pStyle w:val="ListParagraph"/>
        <w:pBdr>
          <w:top w:val="single" w:sz="4" w:space="1" w:color="auto"/>
          <w:left w:val="single" w:sz="4" w:space="4" w:color="auto"/>
          <w:bottom w:val="single" w:sz="4" w:space="1" w:color="auto"/>
          <w:right w:val="single" w:sz="4" w:space="4" w:color="auto"/>
        </w:pBdr>
        <w:spacing w:after="120"/>
        <w:contextualSpacing w:val="0"/>
        <w:rPr>
          <w:rFonts w:ascii="Arial" w:eastAsia="Times New Roman" w:hAnsi="Arial" w:cs="Arial"/>
          <w:bCs/>
          <w:sz w:val="20"/>
          <w:szCs w:val="22"/>
        </w:rPr>
      </w:pPr>
      <w:r w:rsidRPr="00CA732C">
        <w:rPr>
          <w:rFonts w:ascii="Arial" w:eastAsia="Times New Roman" w:hAnsi="Arial" w:cs="Arial"/>
          <w:bCs/>
          <w:sz w:val="20"/>
          <w:szCs w:val="22"/>
        </w:rPr>
        <w:fldChar w:fldCharType="begin">
          <w:ffData>
            <w:name w:val="Text1"/>
            <w:enabled/>
            <w:calcOnExit w:val="0"/>
            <w:statusText w:type="text" w:val="Type your response here"/>
            <w:textInput>
              <w:default w:val="Type your response here"/>
            </w:textInput>
          </w:ffData>
        </w:fldChar>
      </w:r>
      <w:r w:rsidR="00106E7F" w:rsidRPr="00CA732C">
        <w:rPr>
          <w:rFonts w:ascii="Arial" w:eastAsia="Times New Roman" w:hAnsi="Arial" w:cs="Arial"/>
          <w:bCs/>
          <w:sz w:val="20"/>
          <w:szCs w:val="22"/>
        </w:rPr>
        <w:instrText xml:space="preserve"> FORMTEXT </w:instrText>
      </w:r>
      <w:r w:rsidRPr="00CA732C">
        <w:rPr>
          <w:rFonts w:ascii="Arial" w:eastAsia="Times New Roman" w:hAnsi="Arial" w:cs="Arial"/>
          <w:bCs/>
          <w:sz w:val="20"/>
          <w:szCs w:val="22"/>
        </w:rPr>
      </w:r>
      <w:r w:rsidRPr="00CA732C">
        <w:rPr>
          <w:rFonts w:ascii="Arial" w:eastAsia="Times New Roman" w:hAnsi="Arial" w:cs="Arial"/>
          <w:bCs/>
          <w:sz w:val="20"/>
          <w:szCs w:val="22"/>
        </w:rPr>
        <w:fldChar w:fldCharType="separate"/>
      </w:r>
      <w:r w:rsidR="005024E3">
        <w:rPr>
          <w:rFonts w:ascii="Arial" w:eastAsia="Times New Roman" w:hAnsi="Arial" w:cs="Arial"/>
          <w:bCs/>
          <w:noProof/>
          <w:sz w:val="20"/>
          <w:szCs w:val="22"/>
        </w:rPr>
        <w:t>Type your response here</w:t>
      </w:r>
      <w:r w:rsidRPr="00CA732C">
        <w:rPr>
          <w:rFonts w:ascii="Arial" w:eastAsia="Times New Roman" w:hAnsi="Arial" w:cs="Arial"/>
          <w:bCs/>
          <w:sz w:val="20"/>
          <w:szCs w:val="22"/>
        </w:rPr>
        <w:fldChar w:fldCharType="end"/>
      </w:r>
    </w:p>
    <w:p w:rsidR="00106E7F" w:rsidRPr="00106E7F" w:rsidRDefault="00106E7F" w:rsidP="00A00E40">
      <w:pPr>
        <w:pStyle w:val="numberedquestionforconsideration"/>
        <w:spacing w:line="240" w:lineRule="exact"/>
        <w:ind w:left="641" w:hanging="357"/>
        <w:rPr>
          <w:rFonts w:ascii="Arial" w:hAnsi="Arial" w:cs="Arial"/>
          <w:i w:val="0"/>
          <w:sz w:val="20"/>
          <w:szCs w:val="20"/>
        </w:rPr>
      </w:pPr>
      <w:r w:rsidRPr="00106E7F">
        <w:rPr>
          <w:rFonts w:ascii="Arial" w:hAnsi="Arial" w:cs="Arial"/>
          <w:i w:val="0"/>
          <w:sz w:val="20"/>
          <w:szCs w:val="20"/>
        </w:rPr>
        <w:t>Should police have the power to search all vehicles or vessels in or on premises subject to an FPO search?</w:t>
      </w:r>
    </w:p>
    <w:p w:rsidR="00106E7F" w:rsidRPr="00CA732C" w:rsidRDefault="00150926" w:rsidP="00A00E40">
      <w:pPr>
        <w:pStyle w:val="ListParagraph"/>
        <w:pBdr>
          <w:top w:val="single" w:sz="4" w:space="1" w:color="auto"/>
          <w:left w:val="single" w:sz="4" w:space="4" w:color="auto"/>
          <w:bottom w:val="single" w:sz="4" w:space="1" w:color="auto"/>
          <w:right w:val="single" w:sz="4" w:space="4" w:color="auto"/>
        </w:pBdr>
        <w:spacing w:after="120"/>
        <w:contextualSpacing w:val="0"/>
        <w:rPr>
          <w:rFonts w:ascii="Arial" w:eastAsia="Times New Roman" w:hAnsi="Arial" w:cs="Arial"/>
          <w:bCs/>
          <w:sz w:val="20"/>
          <w:szCs w:val="22"/>
        </w:rPr>
      </w:pPr>
      <w:r w:rsidRPr="00CA732C">
        <w:rPr>
          <w:rFonts w:ascii="Arial" w:eastAsia="Times New Roman" w:hAnsi="Arial" w:cs="Arial"/>
          <w:bCs/>
          <w:sz w:val="20"/>
          <w:szCs w:val="22"/>
        </w:rPr>
        <w:fldChar w:fldCharType="begin">
          <w:ffData>
            <w:name w:val="Text1"/>
            <w:enabled/>
            <w:calcOnExit w:val="0"/>
            <w:statusText w:type="text" w:val="Type your response here"/>
            <w:textInput>
              <w:default w:val="Type your response here"/>
            </w:textInput>
          </w:ffData>
        </w:fldChar>
      </w:r>
      <w:r w:rsidR="00106E7F" w:rsidRPr="00CA732C">
        <w:rPr>
          <w:rFonts w:ascii="Arial" w:eastAsia="Times New Roman" w:hAnsi="Arial" w:cs="Arial"/>
          <w:bCs/>
          <w:sz w:val="20"/>
          <w:szCs w:val="22"/>
        </w:rPr>
        <w:instrText xml:space="preserve"> FORMTEXT </w:instrText>
      </w:r>
      <w:r w:rsidRPr="00CA732C">
        <w:rPr>
          <w:rFonts w:ascii="Arial" w:eastAsia="Times New Roman" w:hAnsi="Arial" w:cs="Arial"/>
          <w:bCs/>
          <w:sz w:val="20"/>
          <w:szCs w:val="22"/>
        </w:rPr>
      </w:r>
      <w:r w:rsidRPr="00CA732C">
        <w:rPr>
          <w:rFonts w:ascii="Arial" w:eastAsia="Times New Roman" w:hAnsi="Arial" w:cs="Arial"/>
          <w:bCs/>
          <w:sz w:val="20"/>
          <w:szCs w:val="22"/>
        </w:rPr>
        <w:fldChar w:fldCharType="separate"/>
      </w:r>
      <w:r w:rsidR="005024E3">
        <w:rPr>
          <w:rFonts w:ascii="Arial" w:eastAsia="Times New Roman" w:hAnsi="Arial" w:cs="Arial"/>
          <w:bCs/>
          <w:noProof/>
          <w:sz w:val="20"/>
          <w:szCs w:val="22"/>
        </w:rPr>
        <w:t>Type your response here</w:t>
      </w:r>
      <w:r w:rsidRPr="00CA732C">
        <w:rPr>
          <w:rFonts w:ascii="Arial" w:eastAsia="Times New Roman" w:hAnsi="Arial" w:cs="Arial"/>
          <w:bCs/>
          <w:sz w:val="20"/>
          <w:szCs w:val="22"/>
        </w:rPr>
        <w:fldChar w:fldCharType="end"/>
      </w:r>
    </w:p>
    <w:p w:rsidR="00106E7F" w:rsidRPr="00106E7F" w:rsidRDefault="00106E7F" w:rsidP="00A00E40">
      <w:pPr>
        <w:pStyle w:val="numberedquestionforconsideration"/>
        <w:spacing w:line="240" w:lineRule="exact"/>
        <w:ind w:left="641" w:hanging="357"/>
        <w:rPr>
          <w:rFonts w:ascii="Arial" w:hAnsi="Arial" w:cs="Arial"/>
          <w:i w:val="0"/>
          <w:sz w:val="20"/>
          <w:szCs w:val="20"/>
        </w:rPr>
      </w:pPr>
      <w:r w:rsidRPr="00106E7F">
        <w:rPr>
          <w:rFonts w:ascii="Arial" w:hAnsi="Arial" w:cs="Arial"/>
          <w:i w:val="0"/>
          <w:sz w:val="20"/>
          <w:szCs w:val="20"/>
        </w:rPr>
        <w:t>Should there be a legislative requirement that police provide a notice to occupier when conducting an FPO premises search?</w:t>
      </w:r>
    </w:p>
    <w:p w:rsidR="00106E7F" w:rsidRPr="00CA732C" w:rsidRDefault="00150926" w:rsidP="00A00E40">
      <w:pPr>
        <w:pStyle w:val="ListParagraph"/>
        <w:pBdr>
          <w:top w:val="single" w:sz="4" w:space="1" w:color="auto"/>
          <w:left w:val="single" w:sz="4" w:space="4" w:color="auto"/>
          <w:bottom w:val="single" w:sz="4" w:space="1" w:color="auto"/>
          <w:right w:val="single" w:sz="4" w:space="4" w:color="auto"/>
        </w:pBdr>
        <w:spacing w:after="120"/>
        <w:contextualSpacing w:val="0"/>
        <w:rPr>
          <w:rFonts w:ascii="Arial" w:eastAsia="Times New Roman" w:hAnsi="Arial" w:cs="Arial"/>
          <w:bCs/>
          <w:sz w:val="20"/>
          <w:szCs w:val="22"/>
        </w:rPr>
      </w:pPr>
      <w:r w:rsidRPr="00CA732C">
        <w:rPr>
          <w:rFonts w:ascii="Arial" w:eastAsia="Times New Roman" w:hAnsi="Arial" w:cs="Arial"/>
          <w:bCs/>
          <w:sz w:val="20"/>
          <w:szCs w:val="22"/>
        </w:rPr>
        <w:fldChar w:fldCharType="begin">
          <w:ffData>
            <w:name w:val="Text1"/>
            <w:enabled/>
            <w:calcOnExit w:val="0"/>
            <w:statusText w:type="text" w:val="Type your response here"/>
            <w:textInput>
              <w:default w:val="Type your response here"/>
            </w:textInput>
          </w:ffData>
        </w:fldChar>
      </w:r>
      <w:r w:rsidR="00106E7F" w:rsidRPr="00CA732C">
        <w:rPr>
          <w:rFonts w:ascii="Arial" w:eastAsia="Times New Roman" w:hAnsi="Arial" w:cs="Arial"/>
          <w:bCs/>
          <w:sz w:val="20"/>
          <w:szCs w:val="22"/>
        </w:rPr>
        <w:instrText xml:space="preserve"> FORMTEXT </w:instrText>
      </w:r>
      <w:r w:rsidRPr="00CA732C">
        <w:rPr>
          <w:rFonts w:ascii="Arial" w:eastAsia="Times New Roman" w:hAnsi="Arial" w:cs="Arial"/>
          <w:bCs/>
          <w:sz w:val="20"/>
          <w:szCs w:val="22"/>
        </w:rPr>
      </w:r>
      <w:r w:rsidRPr="00CA732C">
        <w:rPr>
          <w:rFonts w:ascii="Arial" w:eastAsia="Times New Roman" w:hAnsi="Arial" w:cs="Arial"/>
          <w:bCs/>
          <w:sz w:val="20"/>
          <w:szCs w:val="22"/>
        </w:rPr>
        <w:fldChar w:fldCharType="separate"/>
      </w:r>
      <w:r w:rsidR="005024E3">
        <w:rPr>
          <w:rFonts w:ascii="Arial" w:eastAsia="Times New Roman" w:hAnsi="Arial" w:cs="Arial"/>
          <w:bCs/>
          <w:noProof/>
          <w:sz w:val="20"/>
          <w:szCs w:val="22"/>
        </w:rPr>
        <w:t>Type your response here</w:t>
      </w:r>
      <w:r w:rsidRPr="00CA732C">
        <w:rPr>
          <w:rFonts w:ascii="Arial" w:eastAsia="Times New Roman" w:hAnsi="Arial" w:cs="Arial"/>
          <w:bCs/>
          <w:sz w:val="20"/>
          <w:szCs w:val="22"/>
        </w:rPr>
        <w:fldChar w:fldCharType="end"/>
      </w:r>
    </w:p>
    <w:p w:rsidR="00106E7F" w:rsidRPr="00106E7F" w:rsidRDefault="00106E7F" w:rsidP="00A00E40">
      <w:pPr>
        <w:pStyle w:val="numberedquestionforconsideration"/>
        <w:spacing w:line="240" w:lineRule="exact"/>
        <w:ind w:left="641" w:hanging="357"/>
        <w:rPr>
          <w:rFonts w:ascii="Arial" w:hAnsi="Arial" w:cs="Arial"/>
          <w:i w:val="0"/>
          <w:sz w:val="20"/>
          <w:szCs w:val="20"/>
        </w:rPr>
      </w:pPr>
      <w:r w:rsidRPr="00106E7F">
        <w:rPr>
          <w:rFonts w:ascii="Arial" w:hAnsi="Arial" w:cs="Arial"/>
          <w:i w:val="0"/>
          <w:sz w:val="20"/>
          <w:szCs w:val="20"/>
        </w:rPr>
        <w:t xml:space="preserve">Should the FPO subject be required to inform other adult residents of the fact that the person is subject to an FPO? </w:t>
      </w:r>
    </w:p>
    <w:p w:rsidR="00106E7F" w:rsidRPr="00CA732C" w:rsidRDefault="00150926" w:rsidP="00A00E40">
      <w:pPr>
        <w:pStyle w:val="ListParagraph"/>
        <w:pBdr>
          <w:top w:val="single" w:sz="4" w:space="1" w:color="auto"/>
          <w:left w:val="single" w:sz="4" w:space="4" w:color="auto"/>
          <w:bottom w:val="single" w:sz="4" w:space="1" w:color="auto"/>
          <w:right w:val="single" w:sz="4" w:space="4" w:color="auto"/>
        </w:pBdr>
        <w:spacing w:after="120"/>
        <w:contextualSpacing w:val="0"/>
        <w:rPr>
          <w:rFonts w:ascii="Arial" w:eastAsia="Times New Roman" w:hAnsi="Arial" w:cs="Arial"/>
          <w:bCs/>
          <w:sz w:val="20"/>
          <w:szCs w:val="22"/>
        </w:rPr>
      </w:pPr>
      <w:r w:rsidRPr="00CA732C">
        <w:rPr>
          <w:rFonts w:ascii="Arial" w:eastAsia="Times New Roman" w:hAnsi="Arial" w:cs="Arial"/>
          <w:bCs/>
          <w:sz w:val="20"/>
          <w:szCs w:val="22"/>
        </w:rPr>
        <w:fldChar w:fldCharType="begin">
          <w:ffData>
            <w:name w:val="Text1"/>
            <w:enabled/>
            <w:calcOnExit w:val="0"/>
            <w:statusText w:type="text" w:val="Type your response here"/>
            <w:textInput>
              <w:default w:val="Type your response here"/>
            </w:textInput>
          </w:ffData>
        </w:fldChar>
      </w:r>
      <w:r w:rsidR="00106E7F" w:rsidRPr="00CA732C">
        <w:rPr>
          <w:rFonts w:ascii="Arial" w:eastAsia="Times New Roman" w:hAnsi="Arial" w:cs="Arial"/>
          <w:bCs/>
          <w:sz w:val="20"/>
          <w:szCs w:val="22"/>
        </w:rPr>
        <w:instrText xml:space="preserve"> FORMTEXT </w:instrText>
      </w:r>
      <w:r w:rsidRPr="00CA732C">
        <w:rPr>
          <w:rFonts w:ascii="Arial" w:eastAsia="Times New Roman" w:hAnsi="Arial" w:cs="Arial"/>
          <w:bCs/>
          <w:sz w:val="20"/>
          <w:szCs w:val="22"/>
        </w:rPr>
      </w:r>
      <w:r w:rsidRPr="00CA732C">
        <w:rPr>
          <w:rFonts w:ascii="Arial" w:eastAsia="Times New Roman" w:hAnsi="Arial" w:cs="Arial"/>
          <w:bCs/>
          <w:sz w:val="20"/>
          <w:szCs w:val="22"/>
        </w:rPr>
        <w:fldChar w:fldCharType="separate"/>
      </w:r>
      <w:r w:rsidR="005024E3">
        <w:rPr>
          <w:rFonts w:ascii="Arial" w:eastAsia="Times New Roman" w:hAnsi="Arial" w:cs="Arial"/>
          <w:bCs/>
          <w:noProof/>
          <w:sz w:val="20"/>
          <w:szCs w:val="22"/>
        </w:rPr>
        <w:t>Type your response here</w:t>
      </w:r>
      <w:r w:rsidRPr="00CA732C">
        <w:rPr>
          <w:rFonts w:ascii="Arial" w:eastAsia="Times New Roman" w:hAnsi="Arial" w:cs="Arial"/>
          <w:bCs/>
          <w:sz w:val="20"/>
          <w:szCs w:val="22"/>
        </w:rPr>
        <w:fldChar w:fldCharType="end"/>
      </w:r>
    </w:p>
    <w:p w:rsidR="00106E7F" w:rsidRDefault="00106E7F" w:rsidP="00A00E40">
      <w:pPr>
        <w:pStyle w:val="numberedquestionforconsideration"/>
        <w:spacing w:line="240" w:lineRule="exact"/>
        <w:ind w:left="641" w:hanging="357"/>
        <w:rPr>
          <w:rFonts w:ascii="Arial" w:hAnsi="Arial" w:cs="Arial"/>
          <w:i w:val="0"/>
          <w:sz w:val="20"/>
          <w:szCs w:val="20"/>
        </w:rPr>
      </w:pPr>
      <w:r w:rsidRPr="00106E7F">
        <w:rPr>
          <w:rFonts w:ascii="Arial" w:hAnsi="Arial" w:cs="Arial"/>
          <w:i w:val="0"/>
          <w:sz w:val="20"/>
          <w:szCs w:val="20"/>
        </w:rPr>
        <w:t>Should the FPO subject be required to inform other adult residents that police can conduct a search of the premises for firearms, firearm parts or ammunition, at any time?</w:t>
      </w:r>
    </w:p>
    <w:p w:rsidR="00106E7F" w:rsidRPr="00CA732C" w:rsidRDefault="00150926" w:rsidP="00A00E40">
      <w:pPr>
        <w:pStyle w:val="ListParagraph"/>
        <w:pBdr>
          <w:top w:val="single" w:sz="4" w:space="1" w:color="auto"/>
          <w:left w:val="single" w:sz="4" w:space="4" w:color="auto"/>
          <w:bottom w:val="single" w:sz="4" w:space="1" w:color="auto"/>
          <w:right w:val="single" w:sz="4" w:space="4" w:color="auto"/>
        </w:pBdr>
        <w:spacing w:after="120"/>
        <w:contextualSpacing w:val="0"/>
        <w:rPr>
          <w:rFonts w:ascii="Arial" w:eastAsia="Times New Roman" w:hAnsi="Arial" w:cs="Arial"/>
          <w:bCs/>
          <w:sz w:val="20"/>
          <w:szCs w:val="22"/>
        </w:rPr>
      </w:pPr>
      <w:r w:rsidRPr="00CA732C">
        <w:rPr>
          <w:rFonts w:ascii="Arial" w:eastAsia="Times New Roman" w:hAnsi="Arial" w:cs="Arial"/>
          <w:bCs/>
          <w:sz w:val="20"/>
          <w:szCs w:val="22"/>
        </w:rPr>
        <w:fldChar w:fldCharType="begin">
          <w:ffData>
            <w:name w:val="Text1"/>
            <w:enabled/>
            <w:calcOnExit w:val="0"/>
            <w:statusText w:type="text" w:val="Type your response here"/>
            <w:textInput>
              <w:default w:val="Type your response here"/>
            </w:textInput>
          </w:ffData>
        </w:fldChar>
      </w:r>
      <w:r w:rsidR="00106E7F" w:rsidRPr="00CA732C">
        <w:rPr>
          <w:rFonts w:ascii="Arial" w:eastAsia="Times New Roman" w:hAnsi="Arial" w:cs="Arial"/>
          <w:bCs/>
          <w:sz w:val="20"/>
          <w:szCs w:val="22"/>
        </w:rPr>
        <w:instrText xml:space="preserve"> FORMTEXT </w:instrText>
      </w:r>
      <w:r w:rsidRPr="00CA732C">
        <w:rPr>
          <w:rFonts w:ascii="Arial" w:eastAsia="Times New Roman" w:hAnsi="Arial" w:cs="Arial"/>
          <w:bCs/>
          <w:sz w:val="20"/>
          <w:szCs w:val="22"/>
        </w:rPr>
      </w:r>
      <w:r w:rsidRPr="00CA732C">
        <w:rPr>
          <w:rFonts w:ascii="Arial" w:eastAsia="Times New Roman" w:hAnsi="Arial" w:cs="Arial"/>
          <w:bCs/>
          <w:sz w:val="20"/>
          <w:szCs w:val="22"/>
        </w:rPr>
        <w:fldChar w:fldCharType="separate"/>
      </w:r>
      <w:r w:rsidR="005024E3">
        <w:rPr>
          <w:rFonts w:ascii="Arial" w:eastAsia="Times New Roman" w:hAnsi="Arial" w:cs="Arial"/>
          <w:bCs/>
          <w:noProof/>
          <w:sz w:val="20"/>
          <w:szCs w:val="22"/>
        </w:rPr>
        <w:t>Type your response here</w:t>
      </w:r>
      <w:r w:rsidRPr="00CA732C">
        <w:rPr>
          <w:rFonts w:ascii="Arial" w:eastAsia="Times New Roman" w:hAnsi="Arial" w:cs="Arial"/>
          <w:bCs/>
          <w:sz w:val="20"/>
          <w:szCs w:val="22"/>
        </w:rPr>
        <w:fldChar w:fldCharType="end"/>
      </w:r>
    </w:p>
    <w:p w:rsidR="00106E7F" w:rsidRPr="00106E7F" w:rsidRDefault="00106E7F" w:rsidP="00A00E40">
      <w:pPr>
        <w:pStyle w:val="numberedquestionforconsideration"/>
        <w:spacing w:line="240" w:lineRule="exact"/>
        <w:ind w:left="641" w:hanging="357"/>
        <w:rPr>
          <w:rFonts w:ascii="Arial" w:hAnsi="Arial" w:cs="Arial"/>
          <w:i w:val="0"/>
          <w:sz w:val="20"/>
          <w:szCs w:val="20"/>
        </w:rPr>
      </w:pPr>
      <w:r w:rsidRPr="00106E7F">
        <w:rPr>
          <w:rFonts w:ascii="Arial" w:hAnsi="Arial" w:cs="Arial"/>
          <w:i w:val="0"/>
          <w:sz w:val="20"/>
          <w:szCs w:val="20"/>
        </w:rPr>
        <w:t xml:space="preserve">Should police be required to explain the nature and extent of the FPO search powers to </w:t>
      </w:r>
      <w:r w:rsidRPr="00A00E40">
        <w:rPr>
          <w:rFonts w:ascii="Arial" w:hAnsi="Arial" w:cs="Arial"/>
          <w:i w:val="0"/>
          <w:sz w:val="20"/>
          <w:szCs w:val="20"/>
        </w:rPr>
        <w:t>all</w:t>
      </w:r>
      <w:r w:rsidRPr="00106E7F">
        <w:rPr>
          <w:rFonts w:ascii="Arial" w:hAnsi="Arial" w:cs="Arial"/>
          <w:i w:val="0"/>
          <w:sz w:val="20"/>
          <w:szCs w:val="20"/>
        </w:rPr>
        <w:t xml:space="preserve"> adult residents before conducting each FPO search? If so, should this be in the form of a written notice? </w:t>
      </w:r>
    </w:p>
    <w:p w:rsidR="00B1673C" w:rsidRPr="00BD3673" w:rsidRDefault="00B1673C" w:rsidP="00A00E40">
      <w:pPr>
        <w:pStyle w:val="Heading2"/>
        <w:rPr>
          <w:b/>
        </w:rPr>
      </w:pPr>
      <w:r w:rsidRPr="00BD3673">
        <w:rPr>
          <w:b/>
        </w:rPr>
        <w:t>Other comments</w:t>
      </w:r>
      <w:r w:rsidR="00106E7F">
        <w:rPr>
          <w:b/>
        </w:rPr>
        <w:t xml:space="preserve"> or </w:t>
      </w:r>
      <w:r w:rsidRPr="00BD3673">
        <w:rPr>
          <w:b/>
        </w:rPr>
        <w:t>additional information</w:t>
      </w:r>
      <w:r w:rsidR="00106E7F">
        <w:rPr>
          <w:b/>
        </w:rPr>
        <w:t xml:space="preserve"> </w:t>
      </w:r>
    </w:p>
    <w:bookmarkStart w:id="4" w:name="Text25"/>
    <w:p w:rsidR="00B1673C" w:rsidRPr="000616C2" w:rsidRDefault="00150926" w:rsidP="00A00E40">
      <w:pPr>
        <w:pBdr>
          <w:top w:val="single" w:sz="4" w:space="1" w:color="auto"/>
          <w:left w:val="single" w:sz="4" w:space="4" w:color="auto"/>
          <w:bottom w:val="single" w:sz="4" w:space="1" w:color="auto"/>
          <w:right w:val="single" w:sz="4" w:space="4" w:color="auto"/>
        </w:pBdr>
        <w:ind w:left="720"/>
        <w:rPr>
          <w:sz w:val="20"/>
          <w:szCs w:val="22"/>
        </w:rPr>
      </w:pPr>
      <w:r w:rsidRPr="000616C2">
        <w:rPr>
          <w:sz w:val="20"/>
          <w:szCs w:val="22"/>
        </w:rPr>
        <w:fldChar w:fldCharType="begin">
          <w:ffData>
            <w:name w:val="Text25"/>
            <w:enabled/>
            <w:calcOnExit w:val="0"/>
            <w:textInput>
              <w:default w:val="Type any additional comments/suggestions in relation to the new legislation here"/>
            </w:textInput>
          </w:ffData>
        </w:fldChar>
      </w:r>
      <w:r w:rsidR="00B1673C" w:rsidRPr="000616C2">
        <w:rPr>
          <w:sz w:val="20"/>
          <w:szCs w:val="22"/>
        </w:rPr>
        <w:instrText xml:space="preserve"> FORMTEXT </w:instrText>
      </w:r>
      <w:r w:rsidRPr="000616C2">
        <w:rPr>
          <w:sz w:val="20"/>
          <w:szCs w:val="22"/>
        </w:rPr>
      </w:r>
      <w:r w:rsidRPr="000616C2">
        <w:rPr>
          <w:sz w:val="20"/>
          <w:szCs w:val="22"/>
        </w:rPr>
        <w:fldChar w:fldCharType="separate"/>
      </w:r>
      <w:r w:rsidR="005024E3">
        <w:rPr>
          <w:noProof/>
          <w:sz w:val="20"/>
          <w:szCs w:val="22"/>
        </w:rPr>
        <w:t>Type any additional comments/suggestions in relation to the new legislation here</w:t>
      </w:r>
      <w:r w:rsidRPr="000616C2">
        <w:rPr>
          <w:sz w:val="20"/>
          <w:szCs w:val="22"/>
        </w:rPr>
        <w:fldChar w:fldCharType="end"/>
      </w:r>
      <w:bookmarkEnd w:id="4"/>
    </w:p>
    <w:sectPr w:rsidR="00B1673C" w:rsidRPr="000616C2" w:rsidSect="00F050EB">
      <w:headerReference w:type="default" r:id="rId10"/>
      <w:footerReference w:type="default" r:id="rId11"/>
      <w:pgSz w:w="11906" w:h="16838"/>
      <w:pgMar w:top="1134" w:right="1134" w:bottom="1134" w:left="1134"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15" w:rsidRDefault="00134015" w:rsidP="00EC6BF2">
      <w:pPr>
        <w:spacing w:before="0"/>
      </w:pPr>
      <w:r>
        <w:separator/>
      </w:r>
    </w:p>
  </w:endnote>
  <w:endnote w:type="continuationSeparator" w:id="0">
    <w:p w:rsidR="00134015" w:rsidRDefault="00134015" w:rsidP="00EC6BF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wis721 B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wis721 Lt BT">
    <w:altName w:val="Arial"/>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15" w:rsidRDefault="00134015" w:rsidP="00586B61">
    <w:pPr>
      <w:pStyle w:val="Footer"/>
      <w:tabs>
        <w:tab w:val="clear" w:pos="4513"/>
      </w:tabs>
      <w:rPr>
        <w:rFonts w:asciiTheme="majorHAnsi" w:hAnsiTheme="majorHAnsi"/>
      </w:rPr>
    </w:pPr>
    <w:r>
      <w:rPr>
        <w:sz w:val="16"/>
        <w:szCs w:val="16"/>
      </w:rPr>
      <w:tab/>
    </w:r>
    <w:r>
      <w:rPr>
        <w:sz w:val="16"/>
        <w:szCs w:val="16"/>
      </w:rPr>
      <w:tab/>
    </w:r>
    <w:r>
      <w:rPr>
        <w:sz w:val="16"/>
        <w:szCs w:val="16"/>
      </w:rPr>
      <w:tab/>
    </w:r>
    <w:r w:rsidRPr="007E2219">
      <w:rPr>
        <w:sz w:val="16"/>
        <w:szCs w:val="16"/>
      </w:rPr>
      <w:t>Page</w:t>
    </w:r>
    <w:r>
      <w:rPr>
        <w:rFonts w:asciiTheme="majorHAnsi" w:hAnsiTheme="majorHAnsi"/>
      </w:rPr>
      <w:t xml:space="preserve"> </w:t>
    </w:r>
    <w:r w:rsidRPr="004F5E8E">
      <w:rPr>
        <w:sz w:val="20"/>
        <w:szCs w:val="20"/>
      </w:rPr>
      <w:fldChar w:fldCharType="begin"/>
    </w:r>
    <w:r w:rsidRPr="004F5E8E">
      <w:rPr>
        <w:sz w:val="20"/>
        <w:szCs w:val="20"/>
      </w:rPr>
      <w:instrText xml:space="preserve"> PAGE   \* MERGEFORMAT </w:instrText>
    </w:r>
    <w:r w:rsidRPr="004F5E8E">
      <w:rPr>
        <w:sz w:val="20"/>
        <w:szCs w:val="20"/>
      </w:rPr>
      <w:fldChar w:fldCharType="separate"/>
    </w:r>
    <w:r w:rsidR="00725081">
      <w:rPr>
        <w:noProof/>
        <w:sz w:val="20"/>
        <w:szCs w:val="20"/>
      </w:rPr>
      <w:t>2</w:t>
    </w:r>
    <w:r w:rsidRPr="004F5E8E">
      <w:rPr>
        <w:sz w:val="20"/>
        <w:szCs w:val="20"/>
      </w:rPr>
      <w:fldChar w:fldCharType="end"/>
    </w:r>
  </w:p>
  <w:p w:rsidR="00134015" w:rsidRDefault="00134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15" w:rsidRDefault="00134015" w:rsidP="00EC6BF2">
      <w:pPr>
        <w:spacing w:before="0"/>
      </w:pPr>
      <w:r>
        <w:separator/>
      </w:r>
    </w:p>
  </w:footnote>
  <w:footnote w:type="continuationSeparator" w:id="0">
    <w:p w:rsidR="00134015" w:rsidRDefault="00134015" w:rsidP="00EC6BF2">
      <w:pPr>
        <w:spacing w:before="0"/>
      </w:pPr>
      <w:r>
        <w:continuationSeparator/>
      </w:r>
    </w:p>
  </w:footnote>
  <w:footnote w:id="1">
    <w:p w:rsidR="00134015" w:rsidRPr="0060374D" w:rsidRDefault="00134015" w:rsidP="00106E7F">
      <w:pPr>
        <w:pStyle w:val="FootnoteText"/>
        <w:widowControl w:val="0"/>
      </w:pPr>
      <w:r>
        <w:rPr>
          <w:rStyle w:val="FootnoteReference"/>
        </w:rPr>
        <w:footnoteRef/>
      </w:r>
      <w:r>
        <w:t xml:space="preserve"> </w:t>
      </w:r>
      <w:r>
        <w:rPr>
          <w:i/>
        </w:rPr>
        <w:t>Firearms Act</w:t>
      </w:r>
      <w:r>
        <w:t xml:space="preserve"> </w:t>
      </w:r>
      <w:r>
        <w:rPr>
          <w:i/>
        </w:rPr>
        <w:t>1996</w:t>
      </w:r>
      <w:r>
        <w:t>, s. 74B(1).</w:t>
      </w:r>
    </w:p>
  </w:footnote>
  <w:footnote w:id="2">
    <w:p w:rsidR="00134015" w:rsidRPr="0044257C" w:rsidRDefault="00134015" w:rsidP="00476971">
      <w:pPr>
        <w:pStyle w:val="FootnoteText"/>
      </w:pPr>
      <w:r>
        <w:rPr>
          <w:rStyle w:val="FootnoteReference"/>
        </w:rPr>
        <w:footnoteRef/>
      </w:r>
      <w:r>
        <w:t xml:space="preserve"> The powers are contained in section 74A of the </w:t>
      </w:r>
      <w:r>
        <w:rPr>
          <w:i/>
        </w:rPr>
        <w:t>Firearms Act 1996</w:t>
      </w:r>
      <w:r>
        <w:t xml:space="preserve">, as inserted by the </w:t>
      </w:r>
      <w:r w:rsidRPr="00131533">
        <w:rPr>
          <w:i/>
        </w:rPr>
        <w:t xml:space="preserve">Firearms </w:t>
      </w:r>
      <w:r>
        <w:rPr>
          <w:i/>
        </w:rPr>
        <w:t>and Criminal Groups Legislation Amendment Act 2013</w:t>
      </w:r>
      <w:r>
        <w:t>.</w:t>
      </w:r>
    </w:p>
  </w:footnote>
  <w:footnote w:id="3">
    <w:p w:rsidR="00134015" w:rsidRPr="00BE3D45" w:rsidRDefault="00134015" w:rsidP="00476971">
      <w:pPr>
        <w:pStyle w:val="FootnoteText"/>
      </w:pPr>
      <w:r>
        <w:rPr>
          <w:rStyle w:val="FootnoteReference"/>
        </w:rPr>
        <w:footnoteRef/>
      </w:r>
      <w:r>
        <w:t xml:space="preserve"> </w:t>
      </w:r>
      <w:r>
        <w:rPr>
          <w:i/>
        </w:rPr>
        <w:t>Firearms Act 1996</w:t>
      </w:r>
      <w:r>
        <w:t>, s. 74A(1).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15" w:rsidRDefault="00B40FB8">
    <w:pPr>
      <w:pStyle w:val="Header"/>
    </w:pPr>
    <w:r>
      <w:rPr>
        <w:noProof/>
        <w:lang w:eastAsia="en-AU"/>
      </w:rPr>
      <w:drawing>
        <wp:inline distT="0" distB="0" distL="0" distR="0" wp14:anchorId="5D42D143" wp14:editId="6762EF99">
          <wp:extent cx="1476460" cy="52529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boLogo_web.png"/>
                  <pic:cNvPicPr/>
                </pic:nvPicPr>
                <pic:blipFill>
                  <a:blip r:embed="rId1">
                    <a:extLst>
                      <a:ext uri="{28A0092B-C50C-407E-A947-70E740481C1C}">
                        <a14:useLocalDpi xmlns:a14="http://schemas.microsoft.com/office/drawing/2010/main" val="0"/>
                      </a:ext>
                    </a:extLst>
                  </a:blip>
                  <a:stretch>
                    <a:fillRect/>
                  </a:stretch>
                </pic:blipFill>
                <pic:spPr>
                  <a:xfrm>
                    <a:off x="0" y="0"/>
                    <a:ext cx="1476806" cy="5254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428A"/>
    <w:multiLevelType w:val="hybridMultilevel"/>
    <w:tmpl w:val="4CB2A9C4"/>
    <w:lvl w:ilvl="0" w:tplc="6AC686E6">
      <w:start w:val="1"/>
      <w:numFmt w:val="decimal"/>
      <w:lvlText w:val="%1."/>
      <w:lvlJc w:val="left"/>
      <w:pPr>
        <w:ind w:left="720" w:hanging="360"/>
      </w:pPr>
      <w:rPr>
        <w:rFonts w:ascii="Swis721 BT" w:eastAsiaTheme="minorHAnsi" w:hAnsi="Swis721 BT" w:cs="Arial"/>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5906AAE"/>
    <w:multiLevelType w:val="multilevel"/>
    <w:tmpl w:val="F7CE63C8"/>
    <w:lvl w:ilvl="0">
      <w:start w:val="1"/>
      <w:numFmt w:val="decimal"/>
      <w:pStyle w:val="numberedquestionforconsideration"/>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D109A6"/>
    <w:multiLevelType w:val="hybridMultilevel"/>
    <w:tmpl w:val="B5C61600"/>
    <w:lvl w:ilvl="0" w:tplc="A98AA77E">
      <w:start w:val="1"/>
      <w:numFmt w:val="decimal"/>
      <w:lvlText w:val="%1."/>
      <w:lvlJc w:val="left"/>
      <w:pPr>
        <w:tabs>
          <w:tab w:val="num" w:pos="454"/>
        </w:tabs>
        <w:ind w:left="454" w:hanging="454"/>
      </w:pPr>
      <w:rPr>
        <w:rFonts w:hint="default"/>
        <w:b w:val="0"/>
        <w:sz w:val="22"/>
        <w:szCs w:val="22"/>
      </w:rPr>
    </w:lvl>
    <w:lvl w:ilvl="1" w:tplc="0F80289A">
      <w:start w:val="1"/>
      <w:numFmt w:val="decimal"/>
      <w:lvlRestart w:val="0"/>
      <w:lvlText w:val="Figure %2."/>
      <w:lvlJc w:val="left"/>
      <w:pPr>
        <w:tabs>
          <w:tab w:val="num" w:pos="2157"/>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93773E"/>
    <w:multiLevelType w:val="hybridMultilevel"/>
    <w:tmpl w:val="CC682E10"/>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nsid w:val="24A63A8A"/>
    <w:multiLevelType w:val="hybridMultilevel"/>
    <w:tmpl w:val="E132BA5C"/>
    <w:lvl w:ilvl="0" w:tplc="25825358">
      <w:start w:val="1"/>
      <w:numFmt w:val="decimal"/>
      <w:lvlText w:val="%1."/>
      <w:lvlJc w:val="left"/>
      <w:pPr>
        <w:tabs>
          <w:tab w:val="num" w:pos="908"/>
        </w:tabs>
        <w:ind w:left="908" w:hanging="454"/>
      </w:pPr>
      <w:rPr>
        <w:rFonts w:hint="default"/>
      </w:rPr>
    </w:lvl>
    <w:lvl w:ilvl="1" w:tplc="0F80289A">
      <w:start w:val="1"/>
      <w:numFmt w:val="decimal"/>
      <w:lvlRestart w:val="0"/>
      <w:lvlText w:val="Figure %2."/>
      <w:lvlJc w:val="left"/>
      <w:pPr>
        <w:tabs>
          <w:tab w:val="num" w:pos="2611"/>
        </w:tabs>
        <w:ind w:left="1534" w:firstLine="0"/>
      </w:pPr>
      <w:rPr>
        <w:rFonts w:hint="default"/>
        <w:b/>
        <w:i w:val="0"/>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5">
    <w:nsid w:val="278312EC"/>
    <w:multiLevelType w:val="hybridMultilevel"/>
    <w:tmpl w:val="380EECF0"/>
    <w:lvl w:ilvl="0" w:tplc="25825358">
      <w:start w:val="1"/>
      <w:numFmt w:val="decimal"/>
      <w:lvlText w:val="%1."/>
      <w:lvlJc w:val="left"/>
      <w:pPr>
        <w:tabs>
          <w:tab w:val="num" w:pos="908"/>
        </w:tabs>
        <w:ind w:left="908" w:hanging="454"/>
      </w:pPr>
      <w:rPr>
        <w:rFonts w:hint="default"/>
      </w:rPr>
    </w:lvl>
    <w:lvl w:ilvl="1" w:tplc="0F80289A">
      <w:start w:val="1"/>
      <w:numFmt w:val="decimal"/>
      <w:lvlRestart w:val="0"/>
      <w:lvlText w:val="Figure %2."/>
      <w:lvlJc w:val="left"/>
      <w:pPr>
        <w:tabs>
          <w:tab w:val="num" w:pos="2611"/>
        </w:tabs>
        <w:ind w:left="1534" w:firstLine="0"/>
      </w:pPr>
      <w:rPr>
        <w:rFonts w:hint="default"/>
        <w:b/>
        <w:i w:val="0"/>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6">
    <w:nsid w:val="39F82A81"/>
    <w:multiLevelType w:val="hybridMultilevel"/>
    <w:tmpl w:val="895C2EFC"/>
    <w:lvl w:ilvl="0" w:tplc="25825358">
      <w:start w:val="1"/>
      <w:numFmt w:val="decimal"/>
      <w:lvlText w:val="%1."/>
      <w:lvlJc w:val="left"/>
      <w:pPr>
        <w:tabs>
          <w:tab w:val="num" w:pos="454"/>
        </w:tabs>
        <w:ind w:left="454" w:hanging="454"/>
      </w:pPr>
      <w:rPr>
        <w:rFonts w:hint="default"/>
      </w:rPr>
    </w:lvl>
    <w:lvl w:ilvl="1" w:tplc="0F80289A">
      <w:start w:val="1"/>
      <w:numFmt w:val="decimal"/>
      <w:lvlRestart w:val="0"/>
      <w:lvlText w:val="Figure %2."/>
      <w:lvlJc w:val="left"/>
      <w:pPr>
        <w:tabs>
          <w:tab w:val="num" w:pos="2157"/>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FE0033"/>
    <w:multiLevelType w:val="hybridMultilevel"/>
    <w:tmpl w:val="C25028AE"/>
    <w:lvl w:ilvl="0" w:tplc="25825358">
      <w:start w:val="1"/>
      <w:numFmt w:val="decimal"/>
      <w:lvlText w:val="%1."/>
      <w:lvlJc w:val="left"/>
      <w:pPr>
        <w:tabs>
          <w:tab w:val="num" w:pos="908"/>
        </w:tabs>
        <w:ind w:left="908" w:hanging="454"/>
      </w:pPr>
      <w:rPr>
        <w:rFonts w:hint="default"/>
      </w:rPr>
    </w:lvl>
    <w:lvl w:ilvl="1" w:tplc="0F80289A">
      <w:start w:val="1"/>
      <w:numFmt w:val="decimal"/>
      <w:lvlRestart w:val="0"/>
      <w:lvlText w:val="Figure %2."/>
      <w:lvlJc w:val="left"/>
      <w:pPr>
        <w:tabs>
          <w:tab w:val="num" w:pos="2611"/>
        </w:tabs>
        <w:ind w:left="1534" w:firstLine="0"/>
      </w:pPr>
      <w:rPr>
        <w:rFonts w:hint="default"/>
        <w:b/>
        <w:i w:val="0"/>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8">
    <w:nsid w:val="506D3BFD"/>
    <w:multiLevelType w:val="hybridMultilevel"/>
    <w:tmpl w:val="482ACE0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nsid w:val="5D0B3247"/>
    <w:multiLevelType w:val="hybridMultilevel"/>
    <w:tmpl w:val="09BE1942"/>
    <w:lvl w:ilvl="0" w:tplc="25825358">
      <w:start w:val="1"/>
      <w:numFmt w:val="decimal"/>
      <w:lvlText w:val="%1."/>
      <w:lvlJc w:val="left"/>
      <w:pPr>
        <w:tabs>
          <w:tab w:val="num" w:pos="908"/>
        </w:tabs>
        <w:ind w:left="908" w:hanging="454"/>
      </w:pPr>
      <w:rPr>
        <w:rFonts w:hint="default"/>
      </w:rPr>
    </w:lvl>
    <w:lvl w:ilvl="1" w:tplc="0F80289A">
      <w:start w:val="1"/>
      <w:numFmt w:val="decimal"/>
      <w:lvlRestart w:val="0"/>
      <w:lvlText w:val="Figure %2."/>
      <w:lvlJc w:val="left"/>
      <w:pPr>
        <w:tabs>
          <w:tab w:val="num" w:pos="2611"/>
        </w:tabs>
        <w:ind w:left="1534" w:firstLine="0"/>
      </w:pPr>
      <w:rPr>
        <w:rFonts w:hint="default"/>
        <w:b/>
        <w:i w:val="0"/>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10">
    <w:nsid w:val="602A7436"/>
    <w:multiLevelType w:val="hybridMultilevel"/>
    <w:tmpl w:val="5726A93A"/>
    <w:lvl w:ilvl="0" w:tplc="25825358">
      <w:start w:val="1"/>
      <w:numFmt w:val="decimal"/>
      <w:lvlText w:val="%1."/>
      <w:lvlJc w:val="left"/>
      <w:pPr>
        <w:tabs>
          <w:tab w:val="num" w:pos="908"/>
        </w:tabs>
        <w:ind w:left="908" w:hanging="454"/>
      </w:pPr>
      <w:rPr>
        <w:rFonts w:hint="default"/>
      </w:rPr>
    </w:lvl>
    <w:lvl w:ilvl="1" w:tplc="0F80289A">
      <w:start w:val="1"/>
      <w:numFmt w:val="decimal"/>
      <w:lvlRestart w:val="0"/>
      <w:lvlText w:val="Figure %2."/>
      <w:lvlJc w:val="left"/>
      <w:pPr>
        <w:tabs>
          <w:tab w:val="num" w:pos="2611"/>
        </w:tabs>
        <w:ind w:left="1534" w:firstLine="0"/>
      </w:pPr>
      <w:rPr>
        <w:rFonts w:hint="default"/>
        <w:b/>
        <w:i w:val="0"/>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11">
    <w:nsid w:val="623C6386"/>
    <w:multiLevelType w:val="hybridMultilevel"/>
    <w:tmpl w:val="8F9CF2EA"/>
    <w:lvl w:ilvl="0" w:tplc="25825358">
      <w:start w:val="1"/>
      <w:numFmt w:val="decimal"/>
      <w:lvlText w:val="%1."/>
      <w:lvlJc w:val="left"/>
      <w:pPr>
        <w:tabs>
          <w:tab w:val="num" w:pos="908"/>
        </w:tabs>
        <w:ind w:left="908" w:hanging="454"/>
      </w:pPr>
      <w:rPr>
        <w:rFonts w:hint="default"/>
      </w:rPr>
    </w:lvl>
    <w:lvl w:ilvl="1" w:tplc="0F80289A">
      <w:start w:val="1"/>
      <w:numFmt w:val="decimal"/>
      <w:lvlRestart w:val="0"/>
      <w:lvlText w:val="Figure %2."/>
      <w:lvlJc w:val="left"/>
      <w:pPr>
        <w:tabs>
          <w:tab w:val="num" w:pos="2611"/>
        </w:tabs>
        <w:ind w:left="1534" w:firstLine="0"/>
      </w:pPr>
      <w:rPr>
        <w:rFonts w:hint="default"/>
        <w:b/>
        <w:i w:val="0"/>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12">
    <w:nsid w:val="67DB067F"/>
    <w:multiLevelType w:val="hybridMultilevel"/>
    <w:tmpl w:val="8D5ECD7A"/>
    <w:lvl w:ilvl="0" w:tplc="25825358">
      <w:start w:val="1"/>
      <w:numFmt w:val="decimal"/>
      <w:lvlText w:val="%1."/>
      <w:lvlJc w:val="left"/>
      <w:pPr>
        <w:tabs>
          <w:tab w:val="num" w:pos="908"/>
        </w:tabs>
        <w:ind w:left="908" w:hanging="454"/>
      </w:pPr>
      <w:rPr>
        <w:rFonts w:hint="default"/>
      </w:rPr>
    </w:lvl>
    <w:lvl w:ilvl="1" w:tplc="0F80289A">
      <w:start w:val="1"/>
      <w:numFmt w:val="decimal"/>
      <w:lvlRestart w:val="0"/>
      <w:lvlText w:val="Figure %2."/>
      <w:lvlJc w:val="left"/>
      <w:pPr>
        <w:tabs>
          <w:tab w:val="num" w:pos="2611"/>
        </w:tabs>
        <w:ind w:left="1534" w:firstLine="0"/>
      </w:pPr>
      <w:rPr>
        <w:rFonts w:hint="default"/>
        <w:b/>
        <w:i w:val="0"/>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13">
    <w:nsid w:val="73CA6FBC"/>
    <w:multiLevelType w:val="hybridMultilevel"/>
    <w:tmpl w:val="1098DD5A"/>
    <w:lvl w:ilvl="0" w:tplc="25825358">
      <w:start w:val="1"/>
      <w:numFmt w:val="decimal"/>
      <w:lvlText w:val="%1."/>
      <w:lvlJc w:val="left"/>
      <w:pPr>
        <w:tabs>
          <w:tab w:val="num" w:pos="908"/>
        </w:tabs>
        <w:ind w:left="908" w:hanging="454"/>
      </w:pPr>
      <w:rPr>
        <w:rFonts w:hint="default"/>
      </w:rPr>
    </w:lvl>
    <w:lvl w:ilvl="1" w:tplc="0F80289A">
      <w:start w:val="1"/>
      <w:numFmt w:val="decimal"/>
      <w:lvlRestart w:val="0"/>
      <w:lvlText w:val="Figure %2."/>
      <w:lvlJc w:val="left"/>
      <w:pPr>
        <w:tabs>
          <w:tab w:val="num" w:pos="2611"/>
        </w:tabs>
        <w:ind w:left="1534" w:firstLine="0"/>
      </w:pPr>
      <w:rPr>
        <w:rFonts w:hint="default"/>
        <w:b/>
        <w:i w:val="0"/>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6"/>
  </w:num>
  <w:num w:numId="2">
    <w:abstractNumId w:val="7"/>
  </w:num>
  <w:num w:numId="3">
    <w:abstractNumId w:val="12"/>
  </w:num>
  <w:num w:numId="4">
    <w:abstractNumId w:val="4"/>
  </w:num>
  <w:num w:numId="5">
    <w:abstractNumId w:val="9"/>
  </w:num>
  <w:num w:numId="6">
    <w:abstractNumId w:val="5"/>
  </w:num>
  <w:num w:numId="7">
    <w:abstractNumId w:val="10"/>
  </w:num>
  <w:num w:numId="8">
    <w:abstractNumId w:val="13"/>
  </w:num>
  <w:num w:numId="9">
    <w:abstractNumId w:val="11"/>
  </w:num>
  <w:num w:numId="10">
    <w:abstractNumId w:val="2"/>
  </w:num>
  <w:num w:numId="11">
    <w:abstractNumId w:val="0"/>
  </w:num>
  <w:num w:numId="12">
    <w:abstractNumId w:val="8"/>
  </w:num>
  <w:num w:numId="13">
    <w:abstractNumId w:val="3"/>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TrackMoves/>
  <w:doNotTrackFormatting/>
  <w:documentProtection w:edit="forms" w:enforcement="1" w:cryptProviderType="rsaFull" w:cryptAlgorithmClass="hash" w:cryptAlgorithmType="typeAny" w:cryptAlgorithmSid="4" w:cryptSpinCount="100000" w:hash="70M7RJUnpt2d9DWW6VZhdwLyBfA=" w:salt="fDpF9OZoVmuw2n9p9N1OVA=="/>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07"/>
    <w:rsid w:val="0002070C"/>
    <w:rsid w:val="00047EA3"/>
    <w:rsid w:val="00050368"/>
    <w:rsid w:val="000608D5"/>
    <w:rsid w:val="000616C2"/>
    <w:rsid w:val="000738B0"/>
    <w:rsid w:val="000A111C"/>
    <w:rsid w:val="00101EE3"/>
    <w:rsid w:val="00105D19"/>
    <w:rsid w:val="00106E7F"/>
    <w:rsid w:val="00113206"/>
    <w:rsid w:val="00134015"/>
    <w:rsid w:val="00144D95"/>
    <w:rsid w:val="0014528E"/>
    <w:rsid w:val="00150926"/>
    <w:rsid w:val="001A60DF"/>
    <w:rsid w:val="001A7735"/>
    <w:rsid w:val="001C228D"/>
    <w:rsid w:val="001C52A1"/>
    <w:rsid w:val="001E4261"/>
    <w:rsid w:val="001E7A20"/>
    <w:rsid w:val="001F0322"/>
    <w:rsid w:val="001F68DF"/>
    <w:rsid w:val="00212E93"/>
    <w:rsid w:val="00215F93"/>
    <w:rsid w:val="00244C40"/>
    <w:rsid w:val="002637CB"/>
    <w:rsid w:val="002669E8"/>
    <w:rsid w:val="002B1D8D"/>
    <w:rsid w:val="002C63A5"/>
    <w:rsid w:val="002F28DF"/>
    <w:rsid w:val="00317F9F"/>
    <w:rsid w:val="003444DB"/>
    <w:rsid w:val="00355F01"/>
    <w:rsid w:val="00374FB2"/>
    <w:rsid w:val="00376234"/>
    <w:rsid w:val="003842D1"/>
    <w:rsid w:val="003B463D"/>
    <w:rsid w:val="003B7828"/>
    <w:rsid w:val="003E1FEA"/>
    <w:rsid w:val="003F0E61"/>
    <w:rsid w:val="003F1507"/>
    <w:rsid w:val="00413B80"/>
    <w:rsid w:val="00414F0E"/>
    <w:rsid w:val="00427E07"/>
    <w:rsid w:val="00465FBC"/>
    <w:rsid w:val="00476971"/>
    <w:rsid w:val="00490DDB"/>
    <w:rsid w:val="004940B0"/>
    <w:rsid w:val="004C149E"/>
    <w:rsid w:val="004E52DB"/>
    <w:rsid w:val="004E5B88"/>
    <w:rsid w:val="004F5E8E"/>
    <w:rsid w:val="004F648E"/>
    <w:rsid w:val="005024E3"/>
    <w:rsid w:val="005113E5"/>
    <w:rsid w:val="0051749F"/>
    <w:rsid w:val="00531797"/>
    <w:rsid w:val="00535675"/>
    <w:rsid w:val="00542EC5"/>
    <w:rsid w:val="00551AA5"/>
    <w:rsid w:val="0056365B"/>
    <w:rsid w:val="0058077F"/>
    <w:rsid w:val="00586B61"/>
    <w:rsid w:val="00590972"/>
    <w:rsid w:val="005C720C"/>
    <w:rsid w:val="005D69E6"/>
    <w:rsid w:val="005E0B2D"/>
    <w:rsid w:val="00606B8B"/>
    <w:rsid w:val="00610674"/>
    <w:rsid w:val="006302CC"/>
    <w:rsid w:val="00641B8D"/>
    <w:rsid w:val="00652972"/>
    <w:rsid w:val="00654C7B"/>
    <w:rsid w:val="006569A5"/>
    <w:rsid w:val="00690B8C"/>
    <w:rsid w:val="00696823"/>
    <w:rsid w:val="00697F4D"/>
    <w:rsid w:val="006A74FB"/>
    <w:rsid w:val="006B1A44"/>
    <w:rsid w:val="006D22A5"/>
    <w:rsid w:val="006D7C17"/>
    <w:rsid w:val="00703EF6"/>
    <w:rsid w:val="00716CC1"/>
    <w:rsid w:val="00725081"/>
    <w:rsid w:val="00765F27"/>
    <w:rsid w:val="00776A65"/>
    <w:rsid w:val="007A209F"/>
    <w:rsid w:val="007D672A"/>
    <w:rsid w:val="007E2219"/>
    <w:rsid w:val="007F29BF"/>
    <w:rsid w:val="00800F6B"/>
    <w:rsid w:val="00803FBA"/>
    <w:rsid w:val="008407D7"/>
    <w:rsid w:val="00855DFF"/>
    <w:rsid w:val="00857334"/>
    <w:rsid w:val="008578E3"/>
    <w:rsid w:val="00864C9F"/>
    <w:rsid w:val="008835EB"/>
    <w:rsid w:val="00892345"/>
    <w:rsid w:val="008B0514"/>
    <w:rsid w:val="008C5140"/>
    <w:rsid w:val="008D3CCC"/>
    <w:rsid w:val="008F0B3A"/>
    <w:rsid w:val="00900CF7"/>
    <w:rsid w:val="00935B58"/>
    <w:rsid w:val="0094221D"/>
    <w:rsid w:val="00951A7A"/>
    <w:rsid w:val="00967240"/>
    <w:rsid w:val="00984771"/>
    <w:rsid w:val="00990A2D"/>
    <w:rsid w:val="009B76AE"/>
    <w:rsid w:val="009F5884"/>
    <w:rsid w:val="009F7A2F"/>
    <w:rsid w:val="00A00E40"/>
    <w:rsid w:val="00A1446B"/>
    <w:rsid w:val="00A5317D"/>
    <w:rsid w:val="00A53A52"/>
    <w:rsid w:val="00A86FFF"/>
    <w:rsid w:val="00AB0129"/>
    <w:rsid w:val="00AC50D3"/>
    <w:rsid w:val="00AE5BF0"/>
    <w:rsid w:val="00B10349"/>
    <w:rsid w:val="00B135F8"/>
    <w:rsid w:val="00B14A19"/>
    <w:rsid w:val="00B1673C"/>
    <w:rsid w:val="00B40FB8"/>
    <w:rsid w:val="00B45514"/>
    <w:rsid w:val="00B558F9"/>
    <w:rsid w:val="00B67EB4"/>
    <w:rsid w:val="00B71BF7"/>
    <w:rsid w:val="00B86AB1"/>
    <w:rsid w:val="00BD3673"/>
    <w:rsid w:val="00C12D46"/>
    <w:rsid w:val="00C12F38"/>
    <w:rsid w:val="00C245F5"/>
    <w:rsid w:val="00C50971"/>
    <w:rsid w:val="00C76385"/>
    <w:rsid w:val="00C80435"/>
    <w:rsid w:val="00C909AE"/>
    <w:rsid w:val="00CA08A2"/>
    <w:rsid w:val="00CA6C93"/>
    <w:rsid w:val="00CA732C"/>
    <w:rsid w:val="00CB2EBA"/>
    <w:rsid w:val="00CC2BB2"/>
    <w:rsid w:val="00CF2A71"/>
    <w:rsid w:val="00CF357D"/>
    <w:rsid w:val="00D155A7"/>
    <w:rsid w:val="00D1581B"/>
    <w:rsid w:val="00D15D7E"/>
    <w:rsid w:val="00D16EB2"/>
    <w:rsid w:val="00D716E1"/>
    <w:rsid w:val="00D77B68"/>
    <w:rsid w:val="00D93B6B"/>
    <w:rsid w:val="00DA60E9"/>
    <w:rsid w:val="00E15898"/>
    <w:rsid w:val="00E162F8"/>
    <w:rsid w:val="00E346D0"/>
    <w:rsid w:val="00E412FA"/>
    <w:rsid w:val="00E4396D"/>
    <w:rsid w:val="00E70EB5"/>
    <w:rsid w:val="00E74B10"/>
    <w:rsid w:val="00EB1B93"/>
    <w:rsid w:val="00EB22C9"/>
    <w:rsid w:val="00EB64DF"/>
    <w:rsid w:val="00EC376C"/>
    <w:rsid w:val="00EC6BF2"/>
    <w:rsid w:val="00EE6D7F"/>
    <w:rsid w:val="00F00282"/>
    <w:rsid w:val="00F050EB"/>
    <w:rsid w:val="00F125F2"/>
    <w:rsid w:val="00F26965"/>
    <w:rsid w:val="00F33BF0"/>
    <w:rsid w:val="00F504A5"/>
    <w:rsid w:val="00F53A82"/>
    <w:rsid w:val="00F54AF7"/>
    <w:rsid w:val="00F70B5D"/>
    <w:rsid w:val="00F75702"/>
    <w:rsid w:val="00F91A78"/>
    <w:rsid w:val="00F95EA4"/>
    <w:rsid w:val="00FA65BD"/>
    <w:rsid w:val="00FB1B95"/>
    <w:rsid w:val="00FE0A17"/>
    <w:rsid w:val="00FE0B80"/>
    <w:rsid w:val="00FF4C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7E"/>
    <w:pPr>
      <w:spacing w:before="240"/>
    </w:pPr>
    <w:rPr>
      <w:rFonts w:ascii="Arial" w:eastAsia="Times New Roman" w:hAnsi="Arial" w:cs="Arial"/>
      <w:bCs/>
    </w:rPr>
  </w:style>
  <w:style w:type="paragraph" w:styleId="Heading1">
    <w:name w:val="heading 1"/>
    <w:basedOn w:val="Normal"/>
    <w:next w:val="Normal"/>
    <w:link w:val="Heading1Char"/>
    <w:qFormat/>
    <w:rsid w:val="008835EB"/>
    <w:pPr>
      <w:keepNext/>
      <w:outlineLvl w:val="0"/>
    </w:pPr>
    <w:rPr>
      <w:b/>
      <w:bCs w:val="0"/>
      <w:kern w:val="32"/>
      <w:sz w:val="32"/>
      <w:szCs w:val="32"/>
    </w:rPr>
  </w:style>
  <w:style w:type="paragraph" w:styleId="Heading2">
    <w:name w:val="heading 2"/>
    <w:basedOn w:val="Normal"/>
    <w:next w:val="Normal"/>
    <w:link w:val="Heading2Char"/>
    <w:uiPriority w:val="9"/>
    <w:unhideWhenUsed/>
    <w:qFormat/>
    <w:rsid w:val="0056365B"/>
    <w:pPr>
      <w:keepNext/>
      <w:keepLines/>
      <w:spacing w:before="360" w:after="120"/>
      <w:outlineLvl w:val="1"/>
    </w:pPr>
    <w:rPr>
      <w:rFonts w:eastAsiaTheme="majorEastAsia"/>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507"/>
    <w:pPr>
      <w:spacing w:before="0"/>
      <w:ind w:left="720"/>
      <w:contextualSpacing/>
    </w:pPr>
    <w:rPr>
      <w:rFonts w:ascii="Times New Roman" w:eastAsiaTheme="minorHAnsi" w:hAnsi="Times New Roman" w:cs="Times New Roman"/>
      <w:bCs w:val="0"/>
      <w:sz w:val="24"/>
    </w:rPr>
  </w:style>
  <w:style w:type="paragraph" w:styleId="BalloonText">
    <w:name w:val="Balloon Text"/>
    <w:basedOn w:val="Normal"/>
    <w:link w:val="BalloonTextChar"/>
    <w:uiPriority w:val="99"/>
    <w:semiHidden/>
    <w:unhideWhenUsed/>
    <w:rsid w:val="006B1A4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A44"/>
    <w:rPr>
      <w:rFonts w:ascii="Tahoma" w:eastAsia="Times New Roman" w:hAnsi="Tahoma" w:cs="Tahoma"/>
      <w:bCs/>
      <w:sz w:val="16"/>
      <w:szCs w:val="16"/>
    </w:rPr>
  </w:style>
  <w:style w:type="character" w:customStyle="1" w:styleId="Heading1Char">
    <w:name w:val="Heading 1 Char"/>
    <w:basedOn w:val="DefaultParagraphFont"/>
    <w:link w:val="Heading1"/>
    <w:rsid w:val="008835EB"/>
    <w:rPr>
      <w:rFonts w:ascii="Swis721 Lt BT" w:eastAsia="Times New Roman" w:hAnsi="Swis721 Lt BT" w:cs="Arial"/>
      <w:b/>
      <w:kern w:val="32"/>
      <w:sz w:val="32"/>
      <w:szCs w:val="32"/>
    </w:rPr>
  </w:style>
  <w:style w:type="character" w:customStyle="1" w:styleId="Heading2Char">
    <w:name w:val="Heading 2 Char"/>
    <w:basedOn w:val="DefaultParagraphFont"/>
    <w:link w:val="Heading2"/>
    <w:uiPriority w:val="9"/>
    <w:rsid w:val="0056365B"/>
    <w:rPr>
      <w:rFonts w:ascii="Arial" w:eastAsiaTheme="majorEastAsia" w:hAnsi="Arial" w:cs="Arial"/>
      <w:sz w:val="24"/>
    </w:rPr>
  </w:style>
  <w:style w:type="paragraph" w:styleId="Header">
    <w:name w:val="header"/>
    <w:basedOn w:val="Normal"/>
    <w:link w:val="HeaderChar"/>
    <w:uiPriority w:val="99"/>
    <w:unhideWhenUsed/>
    <w:rsid w:val="00EC6BF2"/>
    <w:pPr>
      <w:tabs>
        <w:tab w:val="center" w:pos="4513"/>
        <w:tab w:val="right" w:pos="9026"/>
      </w:tabs>
      <w:spacing w:before="0"/>
    </w:pPr>
  </w:style>
  <w:style w:type="character" w:customStyle="1" w:styleId="HeaderChar">
    <w:name w:val="Header Char"/>
    <w:basedOn w:val="DefaultParagraphFont"/>
    <w:link w:val="Header"/>
    <w:uiPriority w:val="99"/>
    <w:rsid w:val="00EC6BF2"/>
    <w:rPr>
      <w:rFonts w:ascii="Swis721 Lt BT" w:eastAsia="Times New Roman" w:hAnsi="Swis721 Lt BT" w:cs="Arial"/>
      <w:bCs/>
    </w:rPr>
  </w:style>
  <w:style w:type="paragraph" w:styleId="Footer">
    <w:name w:val="footer"/>
    <w:basedOn w:val="Normal"/>
    <w:link w:val="FooterChar"/>
    <w:uiPriority w:val="99"/>
    <w:unhideWhenUsed/>
    <w:rsid w:val="00EC6BF2"/>
    <w:pPr>
      <w:tabs>
        <w:tab w:val="center" w:pos="4513"/>
        <w:tab w:val="right" w:pos="9026"/>
      </w:tabs>
      <w:spacing w:before="0"/>
    </w:pPr>
  </w:style>
  <w:style w:type="character" w:customStyle="1" w:styleId="FooterChar">
    <w:name w:val="Footer Char"/>
    <w:basedOn w:val="DefaultParagraphFont"/>
    <w:link w:val="Footer"/>
    <w:uiPriority w:val="99"/>
    <w:rsid w:val="00EC6BF2"/>
    <w:rPr>
      <w:rFonts w:ascii="Swis721 Lt BT" w:eastAsia="Times New Roman" w:hAnsi="Swis721 Lt BT" w:cs="Arial"/>
      <w:bCs/>
    </w:rPr>
  </w:style>
  <w:style w:type="paragraph" w:styleId="NoSpacing">
    <w:name w:val="No Spacing"/>
    <w:link w:val="NoSpacingChar"/>
    <w:uiPriority w:val="1"/>
    <w:qFormat/>
    <w:rsid w:val="006D7C17"/>
    <w:rPr>
      <w:rFonts w:asciiTheme="minorHAnsi" w:eastAsiaTheme="minorEastAsia" w:hAnsiTheme="minorHAnsi" w:cstheme="minorBidi"/>
      <w:szCs w:val="22"/>
      <w:lang w:val="en-US"/>
    </w:rPr>
  </w:style>
  <w:style w:type="character" w:customStyle="1" w:styleId="NoSpacingChar">
    <w:name w:val="No Spacing Char"/>
    <w:basedOn w:val="DefaultParagraphFont"/>
    <w:link w:val="NoSpacing"/>
    <w:uiPriority w:val="1"/>
    <w:rsid w:val="006D7C17"/>
    <w:rPr>
      <w:rFonts w:asciiTheme="minorHAnsi" w:eastAsiaTheme="minorEastAsia" w:hAnsiTheme="minorHAnsi" w:cstheme="minorBidi"/>
      <w:szCs w:val="22"/>
      <w:lang w:val="en-US"/>
    </w:rPr>
  </w:style>
  <w:style w:type="character" w:styleId="Hyperlink">
    <w:name w:val="Hyperlink"/>
    <w:basedOn w:val="DefaultParagraphFont"/>
    <w:uiPriority w:val="99"/>
    <w:unhideWhenUsed/>
    <w:rsid w:val="001E4261"/>
    <w:rPr>
      <w:color w:val="0000FF" w:themeColor="hyperlink"/>
      <w:u w:val="single"/>
    </w:rPr>
  </w:style>
  <w:style w:type="paragraph" w:customStyle="1" w:styleId="style1">
    <w:name w:val="style 1"/>
    <w:basedOn w:val="Normal"/>
    <w:link w:val="style1Char"/>
    <w:qFormat/>
    <w:rsid w:val="000A111C"/>
    <w:pPr>
      <w:spacing w:before="0" w:line="360" w:lineRule="auto"/>
    </w:pPr>
    <w:rPr>
      <w:rFonts w:ascii="Swis721 BT" w:eastAsiaTheme="minorHAnsi" w:hAnsi="Swis721 BT"/>
      <w:szCs w:val="22"/>
    </w:rPr>
  </w:style>
  <w:style w:type="character" w:customStyle="1" w:styleId="style1Char">
    <w:name w:val="style 1 Char"/>
    <w:basedOn w:val="DefaultParagraphFont"/>
    <w:link w:val="style1"/>
    <w:rsid w:val="000A111C"/>
    <w:rPr>
      <w:rFonts w:ascii="Swis721 BT" w:hAnsi="Swis721 BT" w:cs="Arial"/>
      <w:bCs/>
      <w:szCs w:val="22"/>
    </w:rPr>
  </w:style>
  <w:style w:type="paragraph" w:styleId="FootnoteText">
    <w:name w:val="footnote text"/>
    <w:basedOn w:val="Normal"/>
    <w:link w:val="FootnoteTextChar"/>
    <w:uiPriority w:val="99"/>
    <w:unhideWhenUsed/>
    <w:rsid w:val="00D15D7E"/>
    <w:pPr>
      <w:spacing w:before="0" w:after="120"/>
    </w:pPr>
    <w:rPr>
      <w:sz w:val="20"/>
      <w:szCs w:val="20"/>
    </w:rPr>
  </w:style>
  <w:style w:type="character" w:customStyle="1" w:styleId="FootnoteTextChar">
    <w:name w:val="Footnote Text Char"/>
    <w:basedOn w:val="DefaultParagraphFont"/>
    <w:link w:val="FootnoteText"/>
    <w:uiPriority w:val="99"/>
    <w:rsid w:val="00D15D7E"/>
    <w:rPr>
      <w:rFonts w:ascii="Arial" w:eastAsia="Times New Roman" w:hAnsi="Arial" w:cs="Arial"/>
      <w:bCs/>
      <w:sz w:val="20"/>
      <w:szCs w:val="20"/>
    </w:rPr>
  </w:style>
  <w:style w:type="character" w:styleId="FootnoteReference">
    <w:name w:val="footnote reference"/>
    <w:basedOn w:val="DefaultParagraphFont"/>
    <w:uiPriority w:val="99"/>
    <w:unhideWhenUsed/>
    <w:rsid w:val="00652972"/>
    <w:rPr>
      <w:vertAlign w:val="superscript"/>
    </w:rPr>
  </w:style>
  <w:style w:type="paragraph" w:customStyle="1" w:styleId="numberedquestionforconsideration">
    <w:name w:val="numbered question for consideration"/>
    <w:basedOn w:val="ListParagraph"/>
    <w:link w:val="numberedquestionforconsiderationChar"/>
    <w:qFormat/>
    <w:rsid w:val="00106E7F"/>
    <w:pPr>
      <w:numPr>
        <w:numId w:val="14"/>
      </w:numPr>
      <w:spacing w:after="120"/>
      <w:contextualSpacing w:val="0"/>
    </w:pPr>
    <w:rPr>
      <w:rFonts w:eastAsia="Times New Roman"/>
      <w:bCs/>
      <w:i/>
      <w:iCs/>
      <w:lang w:eastAsia="en-AU"/>
    </w:rPr>
  </w:style>
  <w:style w:type="character" w:customStyle="1" w:styleId="numberedquestionforconsiderationChar">
    <w:name w:val="numbered question for consideration Char"/>
    <w:basedOn w:val="DefaultParagraphFont"/>
    <w:link w:val="numberedquestionforconsideration"/>
    <w:rsid w:val="00106E7F"/>
    <w:rPr>
      <w:rFonts w:eastAsia="Times New Roman"/>
      <w:bCs/>
      <w:i/>
      <w:iCs/>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7E"/>
    <w:pPr>
      <w:spacing w:before="240"/>
    </w:pPr>
    <w:rPr>
      <w:rFonts w:ascii="Arial" w:eastAsia="Times New Roman" w:hAnsi="Arial" w:cs="Arial"/>
      <w:bCs/>
    </w:rPr>
  </w:style>
  <w:style w:type="paragraph" w:styleId="Heading1">
    <w:name w:val="heading 1"/>
    <w:basedOn w:val="Normal"/>
    <w:next w:val="Normal"/>
    <w:link w:val="Heading1Char"/>
    <w:qFormat/>
    <w:rsid w:val="008835EB"/>
    <w:pPr>
      <w:keepNext/>
      <w:outlineLvl w:val="0"/>
    </w:pPr>
    <w:rPr>
      <w:b/>
      <w:bCs w:val="0"/>
      <w:kern w:val="32"/>
      <w:sz w:val="32"/>
      <w:szCs w:val="32"/>
    </w:rPr>
  </w:style>
  <w:style w:type="paragraph" w:styleId="Heading2">
    <w:name w:val="heading 2"/>
    <w:basedOn w:val="Normal"/>
    <w:next w:val="Normal"/>
    <w:link w:val="Heading2Char"/>
    <w:uiPriority w:val="9"/>
    <w:unhideWhenUsed/>
    <w:qFormat/>
    <w:rsid w:val="0056365B"/>
    <w:pPr>
      <w:keepNext/>
      <w:keepLines/>
      <w:spacing w:before="360" w:after="120"/>
      <w:outlineLvl w:val="1"/>
    </w:pPr>
    <w:rPr>
      <w:rFonts w:eastAsiaTheme="majorEastAsia"/>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507"/>
    <w:pPr>
      <w:spacing w:before="0"/>
      <w:ind w:left="720"/>
      <w:contextualSpacing/>
    </w:pPr>
    <w:rPr>
      <w:rFonts w:ascii="Times New Roman" w:eastAsiaTheme="minorHAnsi" w:hAnsi="Times New Roman" w:cs="Times New Roman"/>
      <w:bCs w:val="0"/>
      <w:sz w:val="24"/>
    </w:rPr>
  </w:style>
  <w:style w:type="paragraph" w:styleId="BalloonText">
    <w:name w:val="Balloon Text"/>
    <w:basedOn w:val="Normal"/>
    <w:link w:val="BalloonTextChar"/>
    <w:uiPriority w:val="99"/>
    <w:semiHidden/>
    <w:unhideWhenUsed/>
    <w:rsid w:val="006B1A4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A44"/>
    <w:rPr>
      <w:rFonts w:ascii="Tahoma" w:eastAsia="Times New Roman" w:hAnsi="Tahoma" w:cs="Tahoma"/>
      <w:bCs/>
      <w:sz w:val="16"/>
      <w:szCs w:val="16"/>
    </w:rPr>
  </w:style>
  <w:style w:type="character" w:customStyle="1" w:styleId="Heading1Char">
    <w:name w:val="Heading 1 Char"/>
    <w:basedOn w:val="DefaultParagraphFont"/>
    <w:link w:val="Heading1"/>
    <w:rsid w:val="008835EB"/>
    <w:rPr>
      <w:rFonts w:ascii="Swis721 Lt BT" w:eastAsia="Times New Roman" w:hAnsi="Swis721 Lt BT" w:cs="Arial"/>
      <w:b/>
      <w:kern w:val="32"/>
      <w:sz w:val="32"/>
      <w:szCs w:val="32"/>
    </w:rPr>
  </w:style>
  <w:style w:type="character" w:customStyle="1" w:styleId="Heading2Char">
    <w:name w:val="Heading 2 Char"/>
    <w:basedOn w:val="DefaultParagraphFont"/>
    <w:link w:val="Heading2"/>
    <w:uiPriority w:val="9"/>
    <w:rsid w:val="0056365B"/>
    <w:rPr>
      <w:rFonts w:ascii="Arial" w:eastAsiaTheme="majorEastAsia" w:hAnsi="Arial" w:cs="Arial"/>
      <w:sz w:val="24"/>
    </w:rPr>
  </w:style>
  <w:style w:type="paragraph" w:styleId="Header">
    <w:name w:val="header"/>
    <w:basedOn w:val="Normal"/>
    <w:link w:val="HeaderChar"/>
    <w:uiPriority w:val="99"/>
    <w:unhideWhenUsed/>
    <w:rsid w:val="00EC6BF2"/>
    <w:pPr>
      <w:tabs>
        <w:tab w:val="center" w:pos="4513"/>
        <w:tab w:val="right" w:pos="9026"/>
      </w:tabs>
      <w:spacing w:before="0"/>
    </w:pPr>
  </w:style>
  <w:style w:type="character" w:customStyle="1" w:styleId="HeaderChar">
    <w:name w:val="Header Char"/>
    <w:basedOn w:val="DefaultParagraphFont"/>
    <w:link w:val="Header"/>
    <w:uiPriority w:val="99"/>
    <w:rsid w:val="00EC6BF2"/>
    <w:rPr>
      <w:rFonts w:ascii="Swis721 Lt BT" w:eastAsia="Times New Roman" w:hAnsi="Swis721 Lt BT" w:cs="Arial"/>
      <w:bCs/>
    </w:rPr>
  </w:style>
  <w:style w:type="paragraph" w:styleId="Footer">
    <w:name w:val="footer"/>
    <w:basedOn w:val="Normal"/>
    <w:link w:val="FooterChar"/>
    <w:uiPriority w:val="99"/>
    <w:unhideWhenUsed/>
    <w:rsid w:val="00EC6BF2"/>
    <w:pPr>
      <w:tabs>
        <w:tab w:val="center" w:pos="4513"/>
        <w:tab w:val="right" w:pos="9026"/>
      </w:tabs>
      <w:spacing w:before="0"/>
    </w:pPr>
  </w:style>
  <w:style w:type="character" w:customStyle="1" w:styleId="FooterChar">
    <w:name w:val="Footer Char"/>
    <w:basedOn w:val="DefaultParagraphFont"/>
    <w:link w:val="Footer"/>
    <w:uiPriority w:val="99"/>
    <w:rsid w:val="00EC6BF2"/>
    <w:rPr>
      <w:rFonts w:ascii="Swis721 Lt BT" w:eastAsia="Times New Roman" w:hAnsi="Swis721 Lt BT" w:cs="Arial"/>
      <w:bCs/>
    </w:rPr>
  </w:style>
  <w:style w:type="paragraph" w:styleId="NoSpacing">
    <w:name w:val="No Spacing"/>
    <w:link w:val="NoSpacingChar"/>
    <w:uiPriority w:val="1"/>
    <w:qFormat/>
    <w:rsid w:val="006D7C17"/>
    <w:rPr>
      <w:rFonts w:asciiTheme="minorHAnsi" w:eastAsiaTheme="minorEastAsia" w:hAnsiTheme="minorHAnsi" w:cstheme="minorBidi"/>
      <w:szCs w:val="22"/>
      <w:lang w:val="en-US"/>
    </w:rPr>
  </w:style>
  <w:style w:type="character" w:customStyle="1" w:styleId="NoSpacingChar">
    <w:name w:val="No Spacing Char"/>
    <w:basedOn w:val="DefaultParagraphFont"/>
    <w:link w:val="NoSpacing"/>
    <w:uiPriority w:val="1"/>
    <w:rsid w:val="006D7C17"/>
    <w:rPr>
      <w:rFonts w:asciiTheme="minorHAnsi" w:eastAsiaTheme="minorEastAsia" w:hAnsiTheme="minorHAnsi" w:cstheme="minorBidi"/>
      <w:szCs w:val="22"/>
      <w:lang w:val="en-US"/>
    </w:rPr>
  </w:style>
  <w:style w:type="character" w:styleId="Hyperlink">
    <w:name w:val="Hyperlink"/>
    <w:basedOn w:val="DefaultParagraphFont"/>
    <w:uiPriority w:val="99"/>
    <w:unhideWhenUsed/>
    <w:rsid w:val="001E4261"/>
    <w:rPr>
      <w:color w:val="0000FF" w:themeColor="hyperlink"/>
      <w:u w:val="single"/>
    </w:rPr>
  </w:style>
  <w:style w:type="paragraph" w:customStyle="1" w:styleId="style1">
    <w:name w:val="style 1"/>
    <w:basedOn w:val="Normal"/>
    <w:link w:val="style1Char"/>
    <w:qFormat/>
    <w:rsid w:val="000A111C"/>
    <w:pPr>
      <w:spacing w:before="0" w:line="360" w:lineRule="auto"/>
    </w:pPr>
    <w:rPr>
      <w:rFonts w:ascii="Swis721 BT" w:eastAsiaTheme="minorHAnsi" w:hAnsi="Swis721 BT"/>
      <w:szCs w:val="22"/>
    </w:rPr>
  </w:style>
  <w:style w:type="character" w:customStyle="1" w:styleId="style1Char">
    <w:name w:val="style 1 Char"/>
    <w:basedOn w:val="DefaultParagraphFont"/>
    <w:link w:val="style1"/>
    <w:rsid w:val="000A111C"/>
    <w:rPr>
      <w:rFonts w:ascii="Swis721 BT" w:hAnsi="Swis721 BT" w:cs="Arial"/>
      <w:bCs/>
      <w:szCs w:val="22"/>
    </w:rPr>
  </w:style>
  <w:style w:type="paragraph" w:styleId="FootnoteText">
    <w:name w:val="footnote text"/>
    <w:basedOn w:val="Normal"/>
    <w:link w:val="FootnoteTextChar"/>
    <w:uiPriority w:val="99"/>
    <w:unhideWhenUsed/>
    <w:rsid w:val="00D15D7E"/>
    <w:pPr>
      <w:spacing w:before="0" w:after="120"/>
    </w:pPr>
    <w:rPr>
      <w:sz w:val="20"/>
      <w:szCs w:val="20"/>
    </w:rPr>
  </w:style>
  <w:style w:type="character" w:customStyle="1" w:styleId="FootnoteTextChar">
    <w:name w:val="Footnote Text Char"/>
    <w:basedOn w:val="DefaultParagraphFont"/>
    <w:link w:val="FootnoteText"/>
    <w:uiPriority w:val="99"/>
    <w:rsid w:val="00D15D7E"/>
    <w:rPr>
      <w:rFonts w:ascii="Arial" w:eastAsia="Times New Roman" w:hAnsi="Arial" w:cs="Arial"/>
      <w:bCs/>
      <w:sz w:val="20"/>
      <w:szCs w:val="20"/>
    </w:rPr>
  </w:style>
  <w:style w:type="character" w:styleId="FootnoteReference">
    <w:name w:val="footnote reference"/>
    <w:basedOn w:val="DefaultParagraphFont"/>
    <w:uiPriority w:val="99"/>
    <w:unhideWhenUsed/>
    <w:rsid w:val="00652972"/>
    <w:rPr>
      <w:vertAlign w:val="superscript"/>
    </w:rPr>
  </w:style>
  <w:style w:type="paragraph" w:customStyle="1" w:styleId="numberedquestionforconsideration">
    <w:name w:val="numbered question for consideration"/>
    <w:basedOn w:val="ListParagraph"/>
    <w:link w:val="numberedquestionforconsiderationChar"/>
    <w:qFormat/>
    <w:rsid w:val="00106E7F"/>
    <w:pPr>
      <w:numPr>
        <w:numId w:val="14"/>
      </w:numPr>
      <w:spacing w:after="120"/>
      <w:contextualSpacing w:val="0"/>
    </w:pPr>
    <w:rPr>
      <w:rFonts w:eastAsia="Times New Roman"/>
      <w:bCs/>
      <w:i/>
      <w:iCs/>
      <w:lang w:eastAsia="en-AU"/>
    </w:rPr>
  </w:style>
  <w:style w:type="character" w:customStyle="1" w:styleId="numberedquestionforconsiderationChar">
    <w:name w:val="numbered question for consideration Char"/>
    <w:basedOn w:val="DefaultParagraphFont"/>
    <w:link w:val="numberedquestionforconsideration"/>
    <w:rsid w:val="00106E7F"/>
    <w:rPr>
      <w:rFonts w:eastAsia="Times New Roman"/>
      <w:bCs/>
      <w:i/>
      <w:iCs/>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view@ombo.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78941-ED7F-402C-9648-0AFD3DEE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NSW OMBUDSMAN</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shaydon</dc:creator>
  <cp:lastModifiedBy>O'CARROLL, Carol (Ms.)</cp:lastModifiedBy>
  <cp:revision>3</cp:revision>
  <cp:lastPrinted>2015-07-10T06:01:00Z</cp:lastPrinted>
  <dcterms:created xsi:type="dcterms:W3CDTF">2015-07-14T01:52:00Z</dcterms:created>
  <dcterms:modified xsi:type="dcterms:W3CDTF">2015-07-14T01:53:00Z</dcterms:modified>
</cp:coreProperties>
</file>